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335" w:rsidRDefault="009E5F10" w:rsidP="00933335">
      <w:pPr>
        <w:spacing w:after="0" w:line="240" w:lineRule="auto"/>
        <w:jc w:val="center"/>
        <w:rPr>
          <w:rFonts w:ascii="Arial" w:hAnsi="Arial" w:cs="Arial"/>
          <w:sz w:val="48"/>
          <w:szCs w:val="48"/>
        </w:rPr>
      </w:pPr>
      <w:r>
        <w:rPr>
          <w:rFonts w:ascii="Arial" w:hAnsi="Arial" w:cs="Arial"/>
          <w:noProof/>
          <w:sz w:val="48"/>
          <w:szCs w:val="48"/>
        </w:rPr>
        <w:drawing>
          <wp:inline distT="0" distB="0" distL="0" distR="0">
            <wp:extent cx="3028950" cy="11627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_logo_fu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0106" cy="1163159"/>
                    </a:xfrm>
                    <a:prstGeom prst="rect">
                      <a:avLst/>
                    </a:prstGeom>
                  </pic:spPr>
                </pic:pic>
              </a:graphicData>
            </a:graphic>
          </wp:inline>
        </w:drawing>
      </w:r>
      <w:r>
        <w:rPr>
          <w:rFonts w:ascii="Arial" w:hAnsi="Arial" w:cs="Arial"/>
          <w:noProof/>
          <w:sz w:val="48"/>
          <w:szCs w:val="48"/>
        </w:rPr>
        <w:drawing>
          <wp:inline distT="0" distB="0" distL="0" distR="0">
            <wp:extent cx="2492478" cy="1238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_Academ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92478" cy="1238250"/>
                    </a:xfrm>
                    <a:prstGeom prst="rect">
                      <a:avLst/>
                    </a:prstGeom>
                  </pic:spPr>
                </pic:pic>
              </a:graphicData>
            </a:graphic>
          </wp:inline>
        </w:drawing>
      </w:r>
    </w:p>
    <w:p w:rsidR="00933335" w:rsidRDefault="00933335" w:rsidP="00933335">
      <w:pPr>
        <w:spacing w:after="0" w:line="240" w:lineRule="auto"/>
        <w:rPr>
          <w:rFonts w:ascii="Arial" w:hAnsi="Arial" w:cs="Arial"/>
          <w:sz w:val="20"/>
          <w:szCs w:val="20"/>
        </w:rPr>
      </w:pPr>
    </w:p>
    <w:p w:rsidR="00933335" w:rsidRDefault="00933335" w:rsidP="00933335">
      <w:pPr>
        <w:spacing w:after="0" w:line="240" w:lineRule="auto"/>
        <w:rPr>
          <w:rFonts w:ascii="Arial" w:hAnsi="Arial" w:cs="Arial"/>
          <w:sz w:val="20"/>
          <w:szCs w:val="20"/>
        </w:rPr>
      </w:pPr>
    </w:p>
    <w:p w:rsidR="00F922BE" w:rsidRPr="00933335" w:rsidRDefault="00F922BE" w:rsidP="00933335">
      <w:pPr>
        <w:spacing w:after="0" w:line="240" w:lineRule="auto"/>
        <w:jc w:val="center"/>
        <w:rPr>
          <w:rFonts w:ascii="Arial" w:hAnsi="Arial" w:cs="Arial"/>
          <w:b/>
          <w:sz w:val="32"/>
          <w:szCs w:val="32"/>
        </w:rPr>
      </w:pPr>
      <w:r w:rsidRPr="00933335">
        <w:rPr>
          <w:rFonts w:ascii="Arial" w:hAnsi="Arial" w:cs="Arial"/>
          <w:b/>
          <w:sz w:val="32"/>
          <w:szCs w:val="32"/>
        </w:rPr>
        <w:t xml:space="preserve">Call for </w:t>
      </w:r>
      <w:r w:rsidR="00933335" w:rsidRPr="00933335">
        <w:rPr>
          <w:rFonts w:ascii="Arial" w:hAnsi="Arial" w:cs="Arial"/>
          <w:b/>
          <w:sz w:val="32"/>
          <w:szCs w:val="32"/>
        </w:rPr>
        <w:t>Presentations</w:t>
      </w:r>
    </w:p>
    <w:p w:rsidR="00F922BE" w:rsidRPr="00933335" w:rsidRDefault="00F922BE" w:rsidP="00933335">
      <w:pPr>
        <w:spacing w:after="0" w:line="240" w:lineRule="auto"/>
        <w:jc w:val="center"/>
        <w:rPr>
          <w:rFonts w:ascii="Arial" w:hAnsi="Arial" w:cs="Arial"/>
        </w:rPr>
      </w:pPr>
    </w:p>
    <w:p w:rsidR="00933335" w:rsidRPr="00933335" w:rsidRDefault="00933335" w:rsidP="00933335">
      <w:pPr>
        <w:spacing w:after="0" w:line="240" w:lineRule="auto"/>
        <w:jc w:val="center"/>
        <w:rPr>
          <w:rFonts w:ascii="Arial" w:hAnsi="Arial" w:cs="Arial"/>
          <w:b/>
          <w:sz w:val="32"/>
          <w:szCs w:val="32"/>
        </w:rPr>
      </w:pPr>
      <w:r w:rsidRPr="00933335">
        <w:rPr>
          <w:rFonts w:ascii="Arial" w:hAnsi="Arial" w:cs="Arial"/>
          <w:b/>
          <w:sz w:val="32"/>
          <w:szCs w:val="32"/>
        </w:rPr>
        <w:t>Recovery Workforce Summit: 2014 PRA Annual Conference</w:t>
      </w:r>
    </w:p>
    <w:p w:rsidR="00B8638A" w:rsidRPr="002270B0" w:rsidRDefault="00C75950" w:rsidP="00933335">
      <w:pPr>
        <w:spacing w:after="0" w:line="240" w:lineRule="auto"/>
        <w:jc w:val="center"/>
        <w:rPr>
          <w:rFonts w:ascii="Arial" w:hAnsi="Arial" w:cs="Arial"/>
          <w:sz w:val="24"/>
          <w:szCs w:val="24"/>
        </w:rPr>
      </w:pPr>
      <w:r w:rsidRPr="002270B0">
        <w:rPr>
          <w:rFonts w:ascii="Arial" w:hAnsi="Arial" w:cs="Arial"/>
          <w:sz w:val="24"/>
          <w:szCs w:val="24"/>
        </w:rPr>
        <w:t xml:space="preserve">Sunday, </w:t>
      </w:r>
      <w:r w:rsidR="00B8638A" w:rsidRPr="002270B0">
        <w:rPr>
          <w:rFonts w:ascii="Arial" w:hAnsi="Arial" w:cs="Arial"/>
          <w:sz w:val="24"/>
          <w:szCs w:val="24"/>
        </w:rPr>
        <w:t>June</w:t>
      </w:r>
      <w:r w:rsidR="00933335" w:rsidRPr="002270B0">
        <w:rPr>
          <w:rFonts w:ascii="Arial" w:hAnsi="Arial" w:cs="Arial"/>
          <w:sz w:val="24"/>
          <w:szCs w:val="24"/>
        </w:rPr>
        <w:t xml:space="preserve"> 22</w:t>
      </w:r>
      <w:r w:rsidR="00933335" w:rsidRPr="002270B0">
        <w:rPr>
          <w:rFonts w:ascii="Arial" w:hAnsi="Arial" w:cs="Arial"/>
          <w:sz w:val="24"/>
          <w:szCs w:val="24"/>
          <w:vertAlign w:val="superscript"/>
        </w:rPr>
        <w:t>nd</w:t>
      </w:r>
      <w:r w:rsidR="00933335" w:rsidRPr="002270B0">
        <w:rPr>
          <w:rFonts w:ascii="Arial" w:hAnsi="Arial" w:cs="Arial"/>
          <w:sz w:val="24"/>
          <w:szCs w:val="24"/>
        </w:rPr>
        <w:t xml:space="preserve"> </w:t>
      </w:r>
      <w:r w:rsidR="00B8638A" w:rsidRPr="002270B0">
        <w:rPr>
          <w:rFonts w:ascii="Arial" w:hAnsi="Arial" w:cs="Arial"/>
          <w:sz w:val="24"/>
          <w:szCs w:val="24"/>
        </w:rPr>
        <w:t xml:space="preserve">– </w:t>
      </w:r>
      <w:r w:rsidRPr="002270B0">
        <w:rPr>
          <w:rFonts w:ascii="Arial" w:hAnsi="Arial" w:cs="Arial"/>
          <w:sz w:val="24"/>
          <w:szCs w:val="24"/>
        </w:rPr>
        <w:t xml:space="preserve">Wednesday, </w:t>
      </w:r>
      <w:r w:rsidR="00B8638A" w:rsidRPr="002270B0">
        <w:rPr>
          <w:rFonts w:ascii="Arial" w:hAnsi="Arial" w:cs="Arial"/>
          <w:sz w:val="24"/>
          <w:szCs w:val="24"/>
        </w:rPr>
        <w:t>June</w:t>
      </w:r>
      <w:r w:rsidR="00933335" w:rsidRPr="002270B0">
        <w:rPr>
          <w:rFonts w:ascii="Arial" w:hAnsi="Arial" w:cs="Arial"/>
          <w:sz w:val="24"/>
          <w:szCs w:val="24"/>
        </w:rPr>
        <w:t xml:space="preserve"> 25</w:t>
      </w:r>
      <w:r w:rsidR="00933335" w:rsidRPr="002270B0">
        <w:rPr>
          <w:rFonts w:ascii="Arial" w:hAnsi="Arial" w:cs="Arial"/>
          <w:sz w:val="24"/>
          <w:szCs w:val="24"/>
          <w:vertAlign w:val="superscript"/>
        </w:rPr>
        <w:t>th</w:t>
      </w:r>
      <w:r w:rsidR="00933335" w:rsidRPr="002270B0">
        <w:rPr>
          <w:rFonts w:ascii="Arial" w:hAnsi="Arial" w:cs="Arial"/>
          <w:sz w:val="24"/>
          <w:szCs w:val="24"/>
        </w:rPr>
        <w:t xml:space="preserve">, </w:t>
      </w:r>
      <w:r w:rsidR="00B8638A" w:rsidRPr="002270B0">
        <w:rPr>
          <w:rFonts w:ascii="Arial" w:hAnsi="Arial" w:cs="Arial"/>
          <w:sz w:val="24"/>
          <w:szCs w:val="24"/>
        </w:rPr>
        <w:t>2014</w:t>
      </w:r>
    </w:p>
    <w:p w:rsidR="00933335" w:rsidRPr="002270B0" w:rsidRDefault="00B8638A" w:rsidP="00933335">
      <w:pPr>
        <w:spacing w:after="0" w:line="240" w:lineRule="auto"/>
        <w:jc w:val="center"/>
        <w:rPr>
          <w:rFonts w:ascii="Arial" w:hAnsi="Arial" w:cs="Arial"/>
          <w:sz w:val="24"/>
          <w:szCs w:val="24"/>
        </w:rPr>
      </w:pPr>
      <w:r w:rsidRPr="002270B0">
        <w:rPr>
          <w:rFonts w:ascii="Arial" w:hAnsi="Arial" w:cs="Arial"/>
          <w:sz w:val="24"/>
          <w:szCs w:val="24"/>
        </w:rPr>
        <w:t>Renaissance Hotel Inner Harbor</w:t>
      </w:r>
      <w:r w:rsidR="00933335" w:rsidRPr="002270B0">
        <w:rPr>
          <w:rFonts w:ascii="Arial" w:hAnsi="Arial" w:cs="Arial"/>
          <w:sz w:val="24"/>
          <w:szCs w:val="24"/>
        </w:rPr>
        <w:t xml:space="preserve">, </w:t>
      </w:r>
      <w:r w:rsidRPr="002270B0">
        <w:rPr>
          <w:rFonts w:ascii="Arial" w:hAnsi="Arial" w:cs="Arial"/>
          <w:sz w:val="24"/>
          <w:szCs w:val="24"/>
        </w:rPr>
        <w:t>Baltimore, MD</w:t>
      </w:r>
    </w:p>
    <w:p w:rsidR="00933335" w:rsidRPr="002270B0" w:rsidRDefault="00933335" w:rsidP="00933335">
      <w:pPr>
        <w:spacing w:after="0" w:line="240" w:lineRule="auto"/>
        <w:jc w:val="center"/>
        <w:rPr>
          <w:rFonts w:ascii="Arial" w:hAnsi="Arial" w:cs="Arial"/>
          <w:sz w:val="24"/>
          <w:szCs w:val="24"/>
        </w:rPr>
      </w:pPr>
    </w:p>
    <w:p w:rsidR="00B8638A" w:rsidRPr="002270B0" w:rsidRDefault="00B8638A" w:rsidP="00933335">
      <w:pPr>
        <w:spacing w:after="0" w:line="240" w:lineRule="auto"/>
        <w:jc w:val="center"/>
        <w:rPr>
          <w:rFonts w:ascii="Arial" w:hAnsi="Arial" w:cs="Arial"/>
          <w:sz w:val="24"/>
          <w:szCs w:val="24"/>
        </w:rPr>
      </w:pPr>
      <w:r w:rsidRPr="002270B0">
        <w:rPr>
          <w:rFonts w:ascii="Arial" w:hAnsi="Arial" w:cs="Arial"/>
          <w:b/>
          <w:sz w:val="24"/>
          <w:szCs w:val="24"/>
        </w:rPr>
        <w:t>Proposal Submission Deadline:</w:t>
      </w:r>
      <w:r w:rsidRPr="002270B0">
        <w:rPr>
          <w:rFonts w:ascii="Arial" w:hAnsi="Arial" w:cs="Arial"/>
          <w:sz w:val="24"/>
          <w:szCs w:val="24"/>
        </w:rPr>
        <w:t xml:space="preserve"> </w:t>
      </w:r>
      <w:r w:rsidR="00933335" w:rsidRPr="002270B0">
        <w:rPr>
          <w:rFonts w:ascii="Arial" w:hAnsi="Arial" w:cs="Arial"/>
          <w:b/>
          <w:sz w:val="24"/>
          <w:szCs w:val="24"/>
        </w:rPr>
        <w:t>Friday, November 15, 2013</w:t>
      </w:r>
    </w:p>
    <w:p w:rsidR="00933335" w:rsidRDefault="00933335" w:rsidP="00933335">
      <w:pPr>
        <w:shd w:val="clear" w:color="auto" w:fill="FFFFFF" w:themeFill="background1"/>
        <w:spacing w:after="0" w:line="240" w:lineRule="auto"/>
        <w:rPr>
          <w:rFonts w:ascii="Arial" w:eastAsia="Times New Roman" w:hAnsi="Arial" w:cs="Arial"/>
          <w:b/>
          <w:sz w:val="24"/>
          <w:szCs w:val="24"/>
        </w:rPr>
      </w:pPr>
    </w:p>
    <w:p w:rsidR="00A661F9" w:rsidRPr="00855589" w:rsidRDefault="00933335" w:rsidP="00933335">
      <w:pPr>
        <w:shd w:val="clear" w:color="auto" w:fill="FFFFFF" w:themeFill="background1"/>
        <w:spacing w:after="0" w:line="240" w:lineRule="auto"/>
        <w:rPr>
          <w:rFonts w:ascii="Arial" w:eastAsia="Times New Roman" w:hAnsi="Arial" w:cs="Arial"/>
          <w:sz w:val="20"/>
          <w:szCs w:val="20"/>
        </w:rPr>
      </w:pPr>
      <w:r w:rsidRPr="00933335">
        <w:rPr>
          <w:rFonts w:ascii="Arial" w:eastAsia="Times New Roman" w:hAnsi="Arial" w:cs="Arial"/>
          <w:sz w:val="20"/>
          <w:szCs w:val="20"/>
        </w:rPr>
        <w:t>The Psychiatric Rehabilitation Association (PRA; formerly known as USPRA)</w:t>
      </w:r>
      <w:r>
        <w:rPr>
          <w:rFonts w:ascii="Arial" w:eastAsia="Times New Roman" w:hAnsi="Arial" w:cs="Arial"/>
          <w:b/>
          <w:sz w:val="20"/>
          <w:szCs w:val="20"/>
        </w:rPr>
        <w:t xml:space="preserve"> </w:t>
      </w:r>
      <w:r w:rsidR="00A661F9" w:rsidRPr="00933335">
        <w:rPr>
          <w:rFonts w:ascii="Arial" w:eastAsia="Times New Roman" w:hAnsi="Arial" w:cs="Arial"/>
          <w:sz w:val="20"/>
          <w:szCs w:val="20"/>
        </w:rPr>
        <w:t xml:space="preserve">is committed to growing and training the recovery workforce around the world, a key element of helping to deliver improved mental and behavioral health outcomes. Through the Academy for Psychiatric Rehabilitation and Recovery, an enhanced professional </w:t>
      </w:r>
      <w:r w:rsidR="00A661F9" w:rsidRPr="00855589">
        <w:rPr>
          <w:rFonts w:ascii="Arial" w:eastAsia="Times New Roman" w:hAnsi="Arial" w:cs="Arial"/>
          <w:sz w:val="20"/>
          <w:szCs w:val="20"/>
        </w:rPr>
        <w:t>development training center, PRA</w:t>
      </w:r>
      <w:r w:rsidR="00C75950" w:rsidRPr="00855589">
        <w:rPr>
          <w:rFonts w:ascii="Arial" w:eastAsia="Times New Roman" w:hAnsi="Arial" w:cs="Arial"/>
          <w:sz w:val="20"/>
          <w:szCs w:val="20"/>
        </w:rPr>
        <w:t xml:space="preserve"> attracts recovery-focused</w:t>
      </w:r>
      <w:r w:rsidR="00A661F9" w:rsidRPr="00855589">
        <w:rPr>
          <w:rFonts w:ascii="Arial" w:eastAsia="Times New Roman" w:hAnsi="Arial" w:cs="Arial"/>
          <w:sz w:val="20"/>
          <w:szCs w:val="20"/>
        </w:rPr>
        <w:t xml:space="preserve"> </w:t>
      </w:r>
      <w:r w:rsidR="00C75950" w:rsidRPr="00855589">
        <w:rPr>
          <w:rFonts w:ascii="Arial" w:eastAsia="Times New Roman" w:hAnsi="Arial" w:cs="Arial"/>
          <w:sz w:val="20"/>
          <w:szCs w:val="20"/>
        </w:rPr>
        <w:t xml:space="preserve">persons while </w:t>
      </w:r>
      <w:r w:rsidR="00EC1EC1" w:rsidRPr="00855589">
        <w:rPr>
          <w:rFonts w:ascii="Arial" w:eastAsia="Times New Roman" w:hAnsi="Arial" w:cs="Arial"/>
          <w:sz w:val="20"/>
          <w:szCs w:val="20"/>
        </w:rPr>
        <w:t>providing</w:t>
      </w:r>
      <w:r w:rsidR="00C75950" w:rsidRPr="00855589">
        <w:rPr>
          <w:rFonts w:ascii="Arial" w:eastAsia="Times New Roman" w:hAnsi="Arial" w:cs="Arial"/>
          <w:sz w:val="20"/>
          <w:szCs w:val="20"/>
        </w:rPr>
        <w:t xml:space="preserve"> </w:t>
      </w:r>
      <w:r w:rsidR="00A661F9" w:rsidRPr="00855589">
        <w:rPr>
          <w:rFonts w:ascii="Arial" w:eastAsia="Times New Roman" w:hAnsi="Arial" w:cs="Arial"/>
          <w:sz w:val="20"/>
          <w:szCs w:val="20"/>
        </w:rPr>
        <w:t xml:space="preserve">exceptional learning opportunities to enhance every aspect of </w:t>
      </w:r>
      <w:r w:rsidR="00757FB5" w:rsidRPr="00855589">
        <w:rPr>
          <w:rFonts w:ascii="Arial" w:eastAsia="Times New Roman" w:hAnsi="Arial" w:cs="Arial"/>
          <w:sz w:val="20"/>
          <w:szCs w:val="20"/>
        </w:rPr>
        <w:t xml:space="preserve">the behavioral healthcare </w:t>
      </w:r>
      <w:r w:rsidR="00C75950" w:rsidRPr="00855589">
        <w:rPr>
          <w:rFonts w:ascii="Arial" w:eastAsia="Times New Roman" w:hAnsi="Arial" w:cs="Arial"/>
          <w:sz w:val="20"/>
          <w:szCs w:val="20"/>
        </w:rPr>
        <w:t>workforce.</w:t>
      </w:r>
    </w:p>
    <w:p w:rsidR="00933335" w:rsidRPr="00855589" w:rsidRDefault="00933335" w:rsidP="00933335">
      <w:pPr>
        <w:shd w:val="clear" w:color="auto" w:fill="FFFFFF" w:themeFill="background1"/>
        <w:spacing w:after="0" w:line="240" w:lineRule="auto"/>
        <w:rPr>
          <w:rFonts w:ascii="Arial" w:eastAsia="Times New Roman" w:hAnsi="Arial" w:cs="Arial"/>
          <w:sz w:val="20"/>
          <w:szCs w:val="20"/>
        </w:rPr>
      </w:pPr>
    </w:p>
    <w:p w:rsidR="00757FB5" w:rsidRPr="004C76E6" w:rsidRDefault="00757FB5" w:rsidP="00757FB5">
      <w:pPr>
        <w:pStyle w:val="NormalWeb"/>
        <w:rPr>
          <w:rFonts w:ascii="Arial" w:hAnsi="Arial" w:cs="Arial"/>
          <w:color w:val="000000" w:themeColor="text1"/>
          <w:sz w:val="20"/>
          <w:szCs w:val="20"/>
        </w:rPr>
      </w:pPr>
      <w:r w:rsidRPr="00855589">
        <w:rPr>
          <w:rFonts w:ascii="Arial" w:hAnsi="Arial" w:cs="Arial"/>
          <w:b/>
          <w:color w:val="000000" w:themeColor="text1"/>
          <w:sz w:val="20"/>
          <w:szCs w:val="20"/>
        </w:rPr>
        <w:t xml:space="preserve">The Recovery Workforce Summit: 2014 PRA Annual Conference, </w:t>
      </w:r>
      <w:r w:rsidRPr="00855589">
        <w:rPr>
          <w:rFonts w:ascii="Arial" w:hAnsi="Arial" w:cs="Arial"/>
          <w:sz w:val="20"/>
          <w:szCs w:val="20"/>
        </w:rPr>
        <w:t xml:space="preserve">presented by PRA, through </w:t>
      </w:r>
      <w:r w:rsidRPr="00855589">
        <w:rPr>
          <w:rFonts w:ascii="Arial" w:hAnsi="Arial" w:cs="Arial"/>
          <w:color w:val="000000" w:themeColor="text1"/>
          <w:sz w:val="20"/>
          <w:szCs w:val="20"/>
        </w:rPr>
        <w:t>the Academy of Psychiatric Rehabilitation and Recovery, offers a comprehensive line-up of in-depth psychiatric rehabilitation training, enhanced networking opportunities, and special events to grow and train the recovery workforce both nationally and globally. 95% of the 2013 Annual Conference attendees found the conference to be a valuable use of their organization’s time and resources, making the 2014 Summit the “must attend” event for persons and organizations involved in psychiatric rehabilitation.</w:t>
      </w:r>
      <w:r w:rsidRPr="004C76E6">
        <w:rPr>
          <w:rFonts w:ascii="Arial" w:hAnsi="Arial" w:cs="Arial"/>
          <w:color w:val="000000" w:themeColor="text1"/>
          <w:sz w:val="20"/>
          <w:szCs w:val="20"/>
        </w:rPr>
        <w:t xml:space="preserve"> </w:t>
      </w:r>
    </w:p>
    <w:p w:rsidR="004C76E6" w:rsidRDefault="004C76E6" w:rsidP="00FC6013">
      <w:pPr>
        <w:pStyle w:val="NormalWeb"/>
        <w:rPr>
          <w:rFonts w:ascii="Arial" w:hAnsi="Arial" w:cs="Arial"/>
          <w:color w:val="000000"/>
          <w:sz w:val="20"/>
          <w:szCs w:val="20"/>
        </w:rPr>
      </w:pPr>
    </w:p>
    <w:p w:rsidR="009E5F10" w:rsidRPr="00FC6013" w:rsidRDefault="001B3D90" w:rsidP="00FC6013">
      <w:pPr>
        <w:pStyle w:val="NormalWeb"/>
        <w:rPr>
          <w:rFonts w:ascii="Arial" w:hAnsi="Arial" w:cs="Arial"/>
          <w:color w:val="000000" w:themeColor="text1"/>
          <w:sz w:val="20"/>
          <w:szCs w:val="20"/>
        </w:rPr>
      </w:pPr>
      <w:r w:rsidRPr="00855589">
        <w:rPr>
          <w:rFonts w:ascii="Arial" w:hAnsi="Arial" w:cs="Arial"/>
          <w:color w:val="000000" w:themeColor="text1"/>
          <w:sz w:val="20"/>
          <w:szCs w:val="20"/>
        </w:rPr>
        <w:t xml:space="preserve">Attracting </w:t>
      </w:r>
      <w:r w:rsidR="00EC1EC1" w:rsidRPr="00855589">
        <w:rPr>
          <w:rFonts w:ascii="Arial" w:hAnsi="Arial" w:cs="Arial"/>
          <w:color w:val="000000" w:themeColor="text1"/>
          <w:sz w:val="20"/>
          <w:szCs w:val="20"/>
        </w:rPr>
        <w:t>a diversity</w:t>
      </w:r>
      <w:r w:rsidRPr="00855589">
        <w:rPr>
          <w:rFonts w:ascii="Arial" w:hAnsi="Arial" w:cs="Arial"/>
          <w:color w:val="000000" w:themeColor="text1"/>
          <w:sz w:val="20"/>
          <w:szCs w:val="20"/>
        </w:rPr>
        <w:t xml:space="preserve"> of </w:t>
      </w:r>
      <w:r w:rsidR="008F757D" w:rsidRPr="00855589">
        <w:rPr>
          <w:rFonts w:ascii="Arial" w:hAnsi="Arial" w:cs="Arial"/>
          <w:color w:val="000000" w:themeColor="text1"/>
          <w:sz w:val="20"/>
          <w:szCs w:val="20"/>
        </w:rPr>
        <w:t>colleagues</w:t>
      </w:r>
      <w:r w:rsidR="00EC1EC1" w:rsidRPr="00855589">
        <w:rPr>
          <w:rFonts w:ascii="Arial" w:hAnsi="Arial" w:cs="Arial"/>
          <w:color w:val="000000" w:themeColor="text1"/>
          <w:sz w:val="20"/>
          <w:szCs w:val="20"/>
        </w:rPr>
        <w:t>,</w:t>
      </w:r>
      <w:r w:rsidR="00BA2147" w:rsidRPr="00855589">
        <w:rPr>
          <w:rFonts w:ascii="Arial" w:hAnsi="Arial" w:cs="Arial"/>
          <w:color w:val="000000" w:themeColor="text1"/>
          <w:sz w:val="20"/>
          <w:szCs w:val="20"/>
        </w:rPr>
        <w:t xml:space="preserve"> ranging from managed care, case managers, administrators, occupational therapists, residential staff, </w:t>
      </w:r>
      <w:r w:rsidRPr="00855589">
        <w:rPr>
          <w:rFonts w:ascii="Arial" w:hAnsi="Arial" w:cs="Arial"/>
          <w:color w:val="000000" w:themeColor="text1"/>
          <w:sz w:val="20"/>
          <w:szCs w:val="20"/>
        </w:rPr>
        <w:t xml:space="preserve">Office of Mental Health (OMH), </w:t>
      </w:r>
      <w:r w:rsidR="00F55386" w:rsidRPr="00855589">
        <w:rPr>
          <w:rFonts w:ascii="Arial" w:hAnsi="Arial" w:cs="Arial"/>
          <w:color w:val="000000" w:themeColor="text1"/>
          <w:sz w:val="20"/>
          <w:szCs w:val="20"/>
        </w:rPr>
        <w:t>and persons</w:t>
      </w:r>
      <w:r w:rsidRPr="00855589">
        <w:rPr>
          <w:rFonts w:ascii="Arial" w:hAnsi="Arial" w:cs="Arial"/>
          <w:color w:val="000000" w:themeColor="text1"/>
          <w:sz w:val="20"/>
          <w:szCs w:val="20"/>
        </w:rPr>
        <w:t xml:space="preserve"> in recovery to policy</w:t>
      </w:r>
      <w:r w:rsidR="008F757D" w:rsidRPr="00855589">
        <w:rPr>
          <w:rFonts w:ascii="Arial" w:hAnsi="Arial" w:cs="Arial"/>
          <w:color w:val="000000" w:themeColor="text1"/>
          <w:sz w:val="20"/>
          <w:szCs w:val="20"/>
        </w:rPr>
        <w:t xml:space="preserve">makers, </w:t>
      </w:r>
      <w:r w:rsidR="00BA2147" w:rsidRPr="00855589">
        <w:rPr>
          <w:rFonts w:ascii="Arial" w:hAnsi="Arial" w:cs="Arial"/>
          <w:color w:val="000000" w:themeColor="text1"/>
          <w:sz w:val="20"/>
          <w:szCs w:val="20"/>
        </w:rPr>
        <w:t xml:space="preserve">PSR educators, specialists, </w:t>
      </w:r>
      <w:r w:rsidRPr="00855589">
        <w:rPr>
          <w:rFonts w:ascii="Arial" w:hAnsi="Arial" w:cs="Arial"/>
          <w:color w:val="000000" w:themeColor="text1"/>
          <w:sz w:val="20"/>
          <w:szCs w:val="20"/>
        </w:rPr>
        <w:t xml:space="preserve">and peers, the </w:t>
      </w:r>
      <w:r w:rsidR="00757FB5" w:rsidRPr="00855589">
        <w:rPr>
          <w:rFonts w:ascii="Arial" w:hAnsi="Arial" w:cs="Arial"/>
          <w:color w:val="000000" w:themeColor="text1"/>
          <w:sz w:val="20"/>
          <w:szCs w:val="20"/>
        </w:rPr>
        <w:t>S</w:t>
      </w:r>
      <w:r w:rsidRPr="00855589">
        <w:rPr>
          <w:rFonts w:ascii="Arial" w:hAnsi="Arial" w:cs="Arial"/>
          <w:color w:val="000000" w:themeColor="text1"/>
          <w:sz w:val="20"/>
          <w:szCs w:val="20"/>
        </w:rPr>
        <w:t>ummit is the premier</w:t>
      </w:r>
      <w:r w:rsidR="008F757D" w:rsidRPr="00855589">
        <w:rPr>
          <w:rFonts w:ascii="Arial" w:hAnsi="Arial" w:cs="Arial"/>
          <w:color w:val="000000" w:themeColor="text1"/>
          <w:sz w:val="20"/>
          <w:szCs w:val="20"/>
        </w:rPr>
        <w:t xml:space="preserve"> opportunity to be a part </w:t>
      </w:r>
      <w:r w:rsidRPr="00855589">
        <w:rPr>
          <w:rFonts w:ascii="Arial" w:hAnsi="Arial" w:cs="Arial"/>
          <w:color w:val="000000" w:themeColor="text1"/>
          <w:sz w:val="20"/>
          <w:szCs w:val="20"/>
        </w:rPr>
        <w:t>of the</w:t>
      </w:r>
      <w:r w:rsidR="008F757D" w:rsidRPr="00855589">
        <w:rPr>
          <w:rFonts w:ascii="Arial" w:hAnsi="Arial" w:cs="Arial"/>
          <w:color w:val="000000" w:themeColor="text1"/>
          <w:sz w:val="20"/>
          <w:szCs w:val="20"/>
        </w:rPr>
        <w:t xml:space="preserve"> eclectic energy-charged</w:t>
      </w:r>
      <w:r w:rsidRPr="00855589">
        <w:rPr>
          <w:rFonts w:ascii="Arial" w:hAnsi="Arial" w:cs="Arial"/>
          <w:color w:val="000000" w:themeColor="text1"/>
          <w:sz w:val="20"/>
          <w:szCs w:val="20"/>
        </w:rPr>
        <w:t xml:space="preserve"> community, focused on the </w:t>
      </w:r>
      <w:r w:rsidR="009E5F10" w:rsidRPr="00855589">
        <w:rPr>
          <w:rFonts w:ascii="Arial" w:hAnsi="Arial" w:cs="Arial"/>
          <w:color w:val="000000" w:themeColor="text1"/>
          <w:sz w:val="20"/>
          <w:szCs w:val="20"/>
        </w:rPr>
        <w:t>growth of psychiatric rehabilitation in bo</w:t>
      </w:r>
      <w:r w:rsidR="004113F9" w:rsidRPr="00855589">
        <w:rPr>
          <w:rFonts w:ascii="Arial" w:hAnsi="Arial" w:cs="Arial"/>
          <w:color w:val="000000" w:themeColor="text1"/>
          <w:sz w:val="20"/>
          <w:szCs w:val="20"/>
        </w:rPr>
        <w:t xml:space="preserve">th quantity and quality, and </w:t>
      </w:r>
      <w:r w:rsidR="009E5F10" w:rsidRPr="00855589">
        <w:rPr>
          <w:rFonts w:ascii="Arial" w:hAnsi="Arial" w:cs="Arial"/>
          <w:color w:val="000000" w:themeColor="text1"/>
          <w:sz w:val="20"/>
          <w:szCs w:val="20"/>
        </w:rPr>
        <w:t>the universal availability of state</w:t>
      </w:r>
      <w:r w:rsidR="009E5F10" w:rsidRPr="00FC6013">
        <w:rPr>
          <w:rFonts w:ascii="Arial" w:hAnsi="Arial" w:cs="Arial"/>
          <w:color w:val="000000" w:themeColor="text1"/>
          <w:sz w:val="20"/>
          <w:szCs w:val="20"/>
        </w:rPr>
        <w:t>-of-the-art psychiatric rehabilitation services for all individuals with mental illness who seek such services.</w:t>
      </w:r>
    </w:p>
    <w:p w:rsidR="009E5F10" w:rsidRPr="00FC6013" w:rsidRDefault="009E5F10" w:rsidP="00FC6013">
      <w:pPr>
        <w:pStyle w:val="NormalWeb"/>
        <w:rPr>
          <w:rFonts w:ascii="Arial" w:hAnsi="Arial" w:cs="Arial"/>
          <w:color w:val="000000" w:themeColor="text1"/>
          <w:sz w:val="20"/>
          <w:szCs w:val="20"/>
        </w:rPr>
      </w:pPr>
    </w:p>
    <w:p w:rsidR="004113F9" w:rsidRPr="00FC6013" w:rsidRDefault="004113F9" w:rsidP="00FC6013">
      <w:pPr>
        <w:shd w:val="clear" w:color="auto" w:fill="FFFFFF" w:themeFill="background1"/>
        <w:spacing w:after="0" w:line="240" w:lineRule="auto"/>
        <w:rPr>
          <w:rFonts w:ascii="Arial" w:hAnsi="Arial" w:cs="Arial"/>
          <w:color w:val="000000" w:themeColor="text1"/>
          <w:sz w:val="20"/>
          <w:szCs w:val="20"/>
        </w:rPr>
      </w:pPr>
      <w:r w:rsidRPr="00FC6013">
        <w:rPr>
          <w:rFonts w:ascii="Arial" w:hAnsi="Arial" w:cs="Arial"/>
          <w:color w:val="000000" w:themeColor="text1"/>
          <w:sz w:val="20"/>
          <w:szCs w:val="20"/>
        </w:rPr>
        <w:t>Over 3.5 days, t</w:t>
      </w:r>
      <w:r w:rsidR="008F757D" w:rsidRPr="00FC6013">
        <w:rPr>
          <w:rFonts w:ascii="Arial" w:hAnsi="Arial" w:cs="Arial"/>
          <w:color w:val="000000" w:themeColor="text1"/>
          <w:sz w:val="20"/>
          <w:szCs w:val="20"/>
        </w:rPr>
        <w:t>he Recovery Workforce Summit</w:t>
      </w:r>
      <w:r w:rsidRPr="00FC6013">
        <w:rPr>
          <w:rFonts w:ascii="Arial" w:hAnsi="Arial" w:cs="Arial"/>
          <w:color w:val="000000" w:themeColor="text1"/>
          <w:sz w:val="20"/>
          <w:szCs w:val="20"/>
        </w:rPr>
        <w:t xml:space="preserve">: 2014 PRA Annual Conference offers: </w:t>
      </w:r>
    </w:p>
    <w:p w:rsidR="002270B0" w:rsidRPr="00FC6013" w:rsidRDefault="002270B0" w:rsidP="002270B0">
      <w:pPr>
        <w:pStyle w:val="ListParagraph"/>
        <w:numPr>
          <w:ilvl w:val="0"/>
          <w:numId w:val="10"/>
        </w:numPr>
        <w:shd w:val="clear" w:color="auto" w:fill="FFFFFF" w:themeFill="background1"/>
        <w:spacing w:after="0" w:line="240" w:lineRule="auto"/>
        <w:rPr>
          <w:rFonts w:ascii="Arial" w:hAnsi="Arial" w:cs="Arial"/>
          <w:color w:val="000000" w:themeColor="text1"/>
          <w:sz w:val="20"/>
          <w:szCs w:val="20"/>
        </w:rPr>
      </w:pPr>
      <w:r w:rsidRPr="00FC6013">
        <w:rPr>
          <w:rFonts w:ascii="Arial" w:hAnsi="Arial" w:cs="Arial"/>
          <w:color w:val="000000" w:themeColor="text1"/>
          <w:sz w:val="20"/>
          <w:szCs w:val="20"/>
        </w:rPr>
        <w:t xml:space="preserve">An assortment of sessions </w:t>
      </w:r>
      <w:r>
        <w:rPr>
          <w:rFonts w:ascii="Arial" w:hAnsi="Arial" w:cs="Arial"/>
          <w:color w:val="000000" w:themeColor="text1"/>
          <w:sz w:val="20"/>
          <w:szCs w:val="20"/>
        </w:rPr>
        <w:t xml:space="preserve">across six </w:t>
      </w:r>
      <w:r w:rsidRPr="00FC6013">
        <w:rPr>
          <w:rFonts w:ascii="Arial" w:hAnsi="Arial" w:cs="Arial"/>
          <w:color w:val="000000" w:themeColor="text1"/>
          <w:sz w:val="20"/>
          <w:szCs w:val="20"/>
        </w:rPr>
        <w:t>different tracks designed to enhance your effectiveness as a psych rehab professional</w:t>
      </w:r>
      <w:r>
        <w:rPr>
          <w:rFonts w:ascii="Arial" w:hAnsi="Arial" w:cs="Arial"/>
          <w:color w:val="000000" w:themeColor="text1"/>
          <w:sz w:val="20"/>
          <w:szCs w:val="20"/>
        </w:rPr>
        <w:t>.</w:t>
      </w:r>
    </w:p>
    <w:p w:rsidR="008F757D" w:rsidRPr="00FC6013" w:rsidRDefault="00FC6013" w:rsidP="00FC6013">
      <w:pPr>
        <w:pStyle w:val="ListParagraph"/>
        <w:numPr>
          <w:ilvl w:val="0"/>
          <w:numId w:val="10"/>
        </w:numPr>
        <w:shd w:val="clear" w:color="auto" w:fill="FFFFFF" w:themeFill="background1"/>
        <w:spacing w:after="0" w:line="240" w:lineRule="auto"/>
        <w:rPr>
          <w:rFonts w:ascii="Arial" w:hAnsi="Arial" w:cs="Arial"/>
          <w:color w:val="000000" w:themeColor="text1"/>
          <w:sz w:val="20"/>
          <w:szCs w:val="20"/>
        </w:rPr>
      </w:pPr>
      <w:r w:rsidRPr="00FC6013">
        <w:rPr>
          <w:rFonts w:ascii="Arial" w:hAnsi="Arial" w:cs="Arial"/>
          <w:color w:val="000000" w:themeColor="text1"/>
          <w:sz w:val="20"/>
          <w:szCs w:val="20"/>
        </w:rPr>
        <w:t>CPRP Prep Course: Provides attendees</w:t>
      </w:r>
      <w:r w:rsidR="00F576F2" w:rsidRPr="00FC6013">
        <w:rPr>
          <w:rFonts w:ascii="Arial" w:hAnsi="Arial" w:cs="Arial"/>
          <w:color w:val="000000" w:themeColor="text1"/>
          <w:sz w:val="20"/>
          <w:szCs w:val="20"/>
        </w:rPr>
        <w:t xml:space="preserve"> </w:t>
      </w:r>
      <w:r w:rsidRPr="00FC6013">
        <w:rPr>
          <w:rFonts w:ascii="Arial" w:hAnsi="Arial" w:cs="Arial"/>
          <w:color w:val="000000" w:themeColor="text1"/>
          <w:sz w:val="20"/>
          <w:szCs w:val="20"/>
        </w:rPr>
        <w:t xml:space="preserve">interested in securing this competency-based credential the ability to prepare for the CPRP exam, while networking and experiencing all that the conference has to offer. </w:t>
      </w:r>
    </w:p>
    <w:p w:rsidR="00FC6013" w:rsidRPr="00FC6013" w:rsidRDefault="00FC6013" w:rsidP="00FC6013">
      <w:pPr>
        <w:pStyle w:val="ListParagraph"/>
        <w:numPr>
          <w:ilvl w:val="0"/>
          <w:numId w:val="10"/>
        </w:numPr>
        <w:shd w:val="clear" w:color="auto" w:fill="FFFFFF" w:themeFill="background1"/>
        <w:spacing w:after="0" w:line="240" w:lineRule="auto"/>
        <w:rPr>
          <w:rFonts w:ascii="Arial" w:hAnsi="Arial" w:cs="Arial"/>
          <w:color w:val="000000" w:themeColor="text1"/>
          <w:sz w:val="20"/>
          <w:szCs w:val="20"/>
        </w:rPr>
      </w:pPr>
      <w:r w:rsidRPr="00FC6013">
        <w:rPr>
          <w:rFonts w:ascii="Arial" w:hAnsi="Arial" w:cs="Arial"/>
          <w:color w:val="000000" w:themeColor="text1"/>
          <w:sz w:val="20"/>
          <w:szCs w:val="20"/>
        </w:rPr>
        <w:t>Compelling and Inspiring Keynotes</w:t>
      </w:r>
      <w:r w:rsidR="002270B0">
        <w:rPr>
          <w:rFonts w:ascii="Arial" w:hAnsi="Arial" w:cs="Arial"/>
          <w:color w:val="000000" w:themeColor="text1"/>
          <w:sz w:val="20"/>
          <w:szCs w:val="20"/>
        </w:rPr>
        <w:t>.</w:t>
      </w:r>
    </w:p>
    <w:p w:rsidR="002270B0" w:rsidRPr="002270B0" w:rsidRDefault="002270B0" w:rsidP="00BA2147">
      <w:pPr>
        <w:numPr>
          <w:ilvl w:val="0"/>
          <w:numId w:val="10"/>
        </w:numPr>
        <w:shd w:val="clear" w:color="auto" w:fill="FFFFFF" w:themeFill="background1"/>
        <w:spacing w:after="0" w:line="240" w:lineRule="auto"/>
        <w:rPr>
          <w:rFonts w:ascii="Arial" w:hAnsi="Arial" w:cs="Arial"/>
          <w:b/>
          <w:i/>
          <w:color w:val="000000" w:themeColor="text1"/>
          <w:sz w:val="20"/>
          <w:szCs w:val="20"/>
        </w:rPr>
      </w:pPr>
      <w:r>
        <w:rPr>
          <w:rFonts w:ascii="Arial" w:hAnsi="Arial" w:cs="Arial"/>
          <w:color w:val="000000" w:themeColor="text1"/>
          <w:sz w:val="20"/>
          <w:szCs w:val="20"/>
        </w:rPr>
        <w:t>More than 100 hours of skills-based training, knowledge exchange and highly interactive networking.</w:t>
      </w:r>
    </w:p>
    <w:p w:rsidR="009E5F10" w:rsidRPr="002270B0" w:rsidRDefault="00FC6013" w:rsidP="00BA2147">
      <w:pPr>
        <w:numPr>
          <w:ilvl w:val="0"/>
          <w:numId w:val="10"/>
        </w:numPr>
        <w:shd w:val="clear" w:color="auto" w:fill="FFFFFF" w:themeFill="background1"/>
        <w:spacing w:after="0" w:line="240" w:lineRule="auto"/>
        <w:rPr>
          <w:rFonts w:ascii="Arial" w:hAnsi="Arial" w:cs="Arial"/>
          <w:b/>
          <w:i/>
          <w:color w:val="000000" w:themeColor="text1"/>
          <w:sz w:val="20"/>
          <w:szCs w:val="20"/>
        </w:rPr>
      </w:pPr>
      <w:r w:rsidRPr="002270B0">
        <w:rPr>
          <w:rFonts w:ascii="Arial" w:hAnsi="Arial" w:cs="Arial"/>
          <w:color w:val="000000" w:themeColor="text1"/>
          <w:sz w:val="20"/>
          <w:szCs w:val="20"/>
        </w:rPr>
        <w:t xml:space="preserve">Continuing education credits across multiple disciplines, including </w:t>
      </w:r>
      <w:r w:rsidRPr="002270B0">
        <w:rPr>
          <w:rFonts w:ascii="Arial" w:eastAsia="Times New Roman" w:hAnsi="Arial" w:cs="Arial"/>
          <w:color w:val="000000" w:themeColor="text1"/>
          <w:sz w:val="20"/>
          <w:szCs w:val="20"/>
        </w:rPr>
        <w:t xml:space="preserve">American Occupational Therapy Association (AOTA), American Psychological Association (APA), Association of Social Work Boards (ASWB), Certification of Psychiatric Rehabilitation Practitioners (CPRP), Commission on Rehabilitation Counselor Certification (CRCC), National Association of Alcoholism and Drug Abuse Counselors (NAADAC), and National Board of Certified Counselors (NBCC). </w:t>
      </w:r>
    </w:p>
    <w:p w:rsidR="002270B0" w:rsidRDefault="002270B0" w:rsidP="002270B0">
      <w:pPr>
        <w:pStyle w:val="ListParagraph"/>
        <w:numPr>
          <w:ilvl w:val="0"/>
          <w:numId w:val="10"/>
        </w:numPr>
        <w:shd w:val="clear" w:color="auto" w:fill="FFFFFF" w:themeFill="background1"/>
        <w:spacing w:after="0" w:line="240" w:lineRule="auto"/>
        <w:rPr>
          <w:rFonts w:ascii="Arial" w:hAnsi="Arial" w:cs="Arial"/>
          <w:color w:val="000000" w:themeColor="text1"/>
          <w:sz w:val="20"/>
          <w:szCs w:val="20"/>
        </w:rPr>
      </w:pPr>
      <w:r w:rsidRPr="00FC6013">
        <w:rPr>
          <w:rFonts w:ascii="Arial" w:hAnsi="Arial" w:cs="Arial"/>
          <w:color w:val="000000" w:themeColor="text1"/>
          <w:sz w:val="20"/>
          <w:szCs w:val="20"/>
        </w:rPr>
        <w:t>Opportunities to connect with peers and hear what they’re doing at their organizations to improve the lives of people with mental illness</w:t>
      </w:r>
      <w:r>
        <w:rPr>
          <w:rFonts w:ascii="Arial" w:hAnsi="Arial" w:cs="Arial"/>
          <w:color w:val="000000" w:themeColor="text1"/>
          <w:sz w:val="20"/>
          <w:szCs w:val="20"/>
        </w:rPr>
        <w:t>.</w:t>
      </w:r>
    </w:p>
    <w:p w:rsidR="002270B0" w:rsidRPr="002614C2" w:rsidRDefault="002270B0" w:rsidP="002270B0">
      <w:pPr>
        <w:spacing w:after="0" w:line="240" w:lineRule="auto"/>
        <w:rPr>
          <w:rFonts w:ascii="Arial" w:eastAsia="Times New Roman" w:hAnsi="Arial" w:cs="Arial"/>
          <w:b/>
          <w:bCs/>
          <w:color w:val="000000"/>
        </w:rPr>
      </w:pPr>
      <w:r>
        <w:rPr>
          <w:rFonts w:ascii="Arial" w:hAnsi="Arial" w:cs="Arial"/>
          <w:color w:val="000000" w:themeColor="text1"/>
          <w:sz w:val="20"/>
          <w:szCs w:val="20"/>
        </w:rPr>
        <w:br w:type="page"/>
      </w:r>
      <w:r w:rsidRPr="002614C2">
        <w:rPr>
          <w:rFonts w:ascii="Arial" w:hAnsi="Arial" w:cs="Arial"/>
          <w:b/>
          <w:color w:val="000000" w:themeColor="text1"/>
        </w:rPr>
        <w:lastRenderedPageBreak/>
        <w:t>Recovery Workforce Summit:</w:t>
      </w:r>
      <w:r w:rsidRPr="002614C2">
        <w:rPr>
          <w:rFonts w:ascii="Arial" w:hAnsi="Arial" w:cs="Arial"/>
          <w:color w:val="000000" w:themeColor="text1"/>
        </w:rPr>
        <w:t xml:space="preserve"> </w:t>
      </w:r>
      <w:r w:rsidRPr="002614C2">
        <w:rPr>
          <w:rFonts w:ascii="Arial" w:eastAsia="Times New Roman" w:hAnsi="Arial" w:cs="Arial"/>
          <w:b/>
          <w:bCs/>
          <w:color w:val="000000"/>
        </w:rPr>
        <w:t>2014 PRA Annual Conference</w:t>
      </w:r>
    </w:p>
    <w:p w:rsidR="00CF01AD" w:rsidRPr="002614C2" w:rsidRDefault="004C76E6" w:rsidP="004C76E6">
      <w:pPr>
        <w:spacing w:after="0" w:line="240" w:lineRule="auto"/>
        <w:rPr>
          <w:rFonts w:ascii="Arial" w:eastAsia="Times New Roman" w:hAnsi="Arial" w:cs="Arial"/>
          <w:b/>
          <w:bCs/>
          <w:color w:val="000000"/>
        </w:rPr>
      </w:pPr>
      <w:r w:rsidRPr="002614C2">
        <w:rPr>
          <w:rFonts w:ascii="Arial" w:eastAsia="Times New Roman" w:hAnsi="Arial" w:cs="Arial"/>
          <w:b/>
          <w:bCs/>
          <w:color w:val="000000"/>
        </w:rPr>
        <w:t>Call for Presentations: Share Your Ideas and Expertise with the PRA Community</w:t>
      </w:r>
    </w:p>
    <w:p w:rsidR="00CF01AD" w:rsidRDefault="00CF01AD" w:rsidP="00CF01AD">
      <w:pPr>
        <w:pBdr>
          <w:bottom w:val="single" w:sz="12" w:space="1" w:color="auto"/>
        </w:pBdr>
        <w:spacing w:after="0" w:line="240" w:lineRule="auto"/>
        <w:rPr>
          <w:rFonts w:ascii="Arial" w:hAnsi="Arial" w:cs="Arial"/>
          <w:i/>
          <w:sz w:val="20"/>
          <w:szCs w:val="20"/>
        </w:rPr>
      </w:pPr>
      <w:r w:rsidRPr="00CF01AD">
        <w:rPr>
          <w:rFonts w:ascii="Arial" w:eastAsia="Times New Roman" w:hAnsi="Arial" w:cs="Arial"/>
          <w:i/>
          <w:color w:val="000000"/>
          <w:sz w:val="20"/>
          <w:szCs w:val="20"/>
        </w:rPr>
        <w:t xml:space="preserve">June 22-25, 2014, </w:t>
      </w:r>
      <w:r w:rsidRPr="00CF01AD">
        <w:rPr>
          <w:rFonts w:ascii="Arial" w:hAnsi="Arial" w:cs="Arial"/>
          <w:i/>
          <w:sz w:val="20"/>
          <w:szCs w:val="20"/>
        </w:rPr>
        <w:t>Renaissance Hotel Inner Harbor, Baltimore, MD</w:t>
      </w:r>
    </w:p>
    <w:p w:rsidR="00CF01AD" w:rsidRDefault="00CF01AD" w:rsidP="00CF01AD">
      <w:pPr>
        <w:spacing w:after="0" w:line="240" w:lineRule="auto"/>
        <w:rPr>
          <w:rFonts w:ascii="Arial" w:hAnsi="Arial" w:cs="Arial"/>
          <w:b/>
          <w:sz w:val="20"/>
          <w:szCs w:val="20"/>
        </w:rPr>
      </w:pPr>
    </w:p>
    <w:p w:rsidR="00CF01AD" w:rsidRPr="00CF01AD" w:rsidRDefault="00CF01AD" w:rsidP="00CF01AD">
      <w:pPr>
        <w:spacing w:after="0" w:line="240" w:lineRule="auto"/>
        <w:rPr>
          <w:rFonts w:ascii="Arial" w:hAnsi="Arial" w:cs="Arial"/>
          <w:sz w:val="20"/>
          <w:szCs w:val="20"/>
        </w:rPr>
      </w:pPr>
      <w:r w:rsidRPr="00CF01AD">
        <w:rPr>
          <w:rFonts w:ascii="Arial" w:hAnsi="Arial" w:cs="Arial"/>
          <w:b/>
          <w:sz w:val="20"/>
          <w:szCs w:val="20"/>
        </w:rPr>
        <w:t>Proposal Submission Deadline:</w:t>
      </w:r>
      <w:r w:rsidRPr="00CF01AD">
        <w:rPr>
          <w:rFonts w:ascii="Arial" w:hAnsi="Arial" w:cs="Arial"/>
          <w:sz w:val="20"/>
          <w:szCs w:val="20"/>
        </w:rPr>
        <w:t xml:space="preserve"> </w:t>
      </w:r>
      <w:r w:rsidRPr="00CF01AD">
        <w:rPr>
          <w:rFonts w:ascii="Arial" w:hAnsi="Arial" w:cs="Arial"/>
          <w:b/>
          <w:sz w:val="20"/>
          <w:szCs w:val="20"/>
        </w:rPr>
        <w:t>Friday, November 15, 2013</w:t>
      </w:r>
    </w:p>
    <w:p w:rsidR="00CF01AD" w:rsidRPr="00CF01AD" w:rsidRDefault="00CF01AD" w:rsidP="00CF01AD">
      <w:pPr>
        <w:spacing w:after="0" w:line="240" w:lineRule="auto"/>
        <w:rPr>
          <w:rFonts w:ascii="Arial" w:eastAsia="Times New Roman" w:hAnsi="Arial" w:cs="Arial"/>
          <w:i/>
          <w:color w:val="000000"/>
          <w:sz w:val="20"/>
          <w:szCs w:val="20"/>
        </w:rPr>
      </w:pPr>
    </w:p>
    <w:p w:rsidR="004C76E6" w:rsidRPr="0016444D" w:rsidRDefault="002270B0" w:rsidP="0016444D">
      <w:pPr>
        <w:spacing w:after="0" w:line="240" w:lineRule="auto"/>
        <w:rPr>
          <w:rFonts w:ascii="Arial" w:eastAsia="Times New Roman" w:hAnsi="Arial" w:cs="Arial"/>
          <w:color w:val="000000"/>
          <w:sz w:val="20"/>
          <w:szCs w:val="20"/>
        </w:rPr>
      </w:pPr>
      <w:r w:rsidRPr="00855589">
        <w:rPr>
          <w:rFonts w:ascii="Arial" w:eastAsia="Times New Roman" w:hAnsi="Arial" w:cs="Arial"/>
          <w:color w:val="000000"/>
          <w:sz w:val="20"/>
          <w:szCs w:val="20"/>
        </w:rPr>
        <w:t xml:space="preserve">PRA </w:t>
      </w:r>
      <w:r w:rsidR="004C76E6" w:rsidRPr="00855589">
        <w:rPr>
          <w:rFonts w:ascii="Arial" w:eastAsia="Times New Roman" w:hAnsi="Arial" w:cs="Arial"/>
          <w:color w:val="000000"/>
          <w:sz w:val="20"/>
          <w:szCs w:val="20"/>
        </w:rPr>
        <w:t xml:space="preserve">invites you to submit a </w:t>
      </w:r>
      <w:r w:rsidRPr="00855589">
        <w:rPr>
          <w:rFonts w:ascii="Arial" w:eastAsia="Times New Roman" w:hAnsi="Arial" w:cs="Arial"/>
          <w:color w:val="000000"/>
          <w:sz w:val="20"/>
          <w:szCs w:val="20"/>
        </w:rPr>
        <w:t>proposal</w:t>
      </w:r>
      <w:r w:rsidR="004C76E6" w:rsidRPr="00855589">
        <w:rPr>
          <w:rFonts w:ascii="Arial" w:eastAsia="Times New Roman" w:hAnsi="Arial" w:cs="Arial"/>
          <w:color w:val="000000"/>
          <w:sz w:val="20"/>
          <w:szCs w:val="20"/>
        </w:rPr>
        <w:t>(</w:t>
      </w:r>
      <w:r w:rsidRPr="00855589">
        <w:rPr>
          <w:rFonts w:ascii="Arial" w:eastAsia="Times New Roman" w:hAnsi="Arial" w:cs="Arial"/>
          <w:color w:val="000000"/>
          <w:sz w:val="20"/>
          <w:szCs w:val="20"/>
        </w:rPr>
        <w:t>s</w:t>
      </w:r>
      <w:r w:rsidR="004C76E6" w:rsidRPr="00855589">
        <w:rPr>
          <w:rFonts w:ascii="Arial" w:eastAsia="Times New Roman" w:hAnsi="Arial" w:cs="Arial"/>
          <w:color w:val="000000"/>
          <w:sz w:val="20"/>
          <w:szCs w:val="20"/>
        </w:rPr>
        <w:t>)</w:t>
      </w:r>
      <w:r w:rsidRPr="00855589">
        <w:rPr>
          <w:rFonts w:ascii="Arial" w:eastAsia="Times New Roman" w:hAnsi="Arial" w:cs="Arial"/>
          <w:color w:val="000000"/>
          <w:sz w:val="20"/>
          <w:szCs w:val="20"/>
        </w:rPr>
        <w:t xml:space="preserve"> for </w:t>
      </w:r>
      <w:r w:rsidR="004C76E6" w:rsidRPr="00855589">
        <w:rPr>
          <w:rFonts w:ascii="Arial" w:eastAsia="Times New Roman" w:hAnsi="Arial" w:cs="Arial"/>
          <w:color w:val="000000"/>
          <w:sz w:val="20"/>
          <w:szCs w:val="20"/>
        </w:rPr>
        <w:t xml:space="preserve">the </w:t>
      </w:r>
      <w:r w:rsidR="004C76E6" w:rsidRPr="00855589">
        <w:rPr>
          <w:rFonts w:ascii="Arial" w:hAnsi="Arial" w:cs="Arial"/>
          <w:color w:val="000000" w:themeColor="text1"/>
          <w:sz w:val="20"/>
          <w:szCs w:val="20"/>
        </w:rPr>
        <w:t xml:space="preserve">Recovery Workforce Summit: </w:t>
      </w:r>
      <w:r w:rsidR="004C76E6" w:rsidRPr="00855589">
        <w:rPr>
          <w:rFonts w:ascii="Arial" w:eastAsia="Times New Roman" w:hAnsi="Arial" w:cs="Arial"/>
          <w:bCs/>
          <w:color w:val="000000"/>
          <w:sz w:val="20"/>
          <w:szCs w:val="20"/>
        </w:rPr>
        <w:t>2014 PRA Annual Conference</w:t>
      </w:r>
      <w:r w:rsidR="004C76E6" w:rsidRPr="00855589">
        <w:rPr>
          <w:rFonts w:ascii="Arial" w:eastAsia="Times New Roman" w:hAnsi="Arial" w:cs="Arial"/>
          <w:color w:val="000000"/>
          <w:sz w:val="20"/>
          <w:szCs w:val="20"/>
        </w:rPr>
        <w:t xml:space="preserve">. </w:t>
      </w:r>
      <w:r w:rsidR="00BF6A82" w:rsidRPr="00855589">
        <w:rPr>
          <w:rFonts w:ascii="Arial" w:eastAsia="Times New Roman" w:hAnsi="Arial" w:cs="Arial"/>
          <w:color w:val="000000"/>
          <w:sz w:val="20"/>
          <w:szCs w:val="20"/>
        </w:rPr>
        <w:t>Courses</w:t>
      </w:r>
      <w:r w:rsidR="004C76E6" w:rsidRPr="00855589">
        <w:rPr>
          <w:rFonts w:ascii="Arial" w:eastAsia="Times New Roman" w:hAnsi="Arial" w:cs="Arial"/>
          <w:color w:val="000000"/>
          <w:sz w:val="20"/>
          <w:szCs w:val="20"/>
        </w:rPr>
        <w:t xml:space="preserve"> should provide trainings, tools, content and concepts that can be immediatel</w:t>
      </w:r>
      <w:r w:rsidR="00D76FB3" w:rsidRPr="00855589">
        <w:rPr>
          <w:rFonts w:ascii="Arial" w:eastAsia="Times New Roman" w:hAnsi="Arial" w:cs="Arial"/>
          <w:color w:val="000000"/>
          <w:sz w:val="20"/>
          <w:szCs w:val="20"/>
        </w:rPr>
        <w:t xml:space="preserve">y applied to participant’s role(s) </w:t>
      </w:r>
      <w:r w:rsidR="004C76E6" w:rsidRPr="00855589">
        <w:rPr>
          <w:rFonts w:ascii="Arial" w:eastAsia="Times New Roman" w:hAnsi="Arial" w:cs="Arial"/>
          <w:color w:val="000000"/>
          <w:sz w:val="20"/>
          <w:szCs w:val="20"/>
        </w:rPr>
        <w:t>and responsibilities</w:t>
      </w:r>
      <w:r w:rsidR="0016444D" w:rsidRPr="00855589">
        <w:rPr>
          <w:rFonts w:ascii="Arial" w:eastAsia="Times New Roman" w:hAnsi="Arial" w:cs="Arial"/>
          <w:color w:val="000000"/>
          <w:sz w:val="20"/>
          <w:szCs w:val="20"/>
        </w:rPr>
        <w:t>, geared to advancing the discipline and objectives of psychiatric rehabilitation</w:t>
      </w:r>
      <w:r w:rsidR="004C76E6" w:rsidRPr="00855589">
        <w:rPr>
          <w:rFonts w:ascii="Arial" w:eastAsia="Times New Roman" w:hAnsi="Arial" w:cs="Arial"/>
          <w:color w:val="000000"/>
          <w:sz w:val="20"/>
          <w:szCs w:val="20"/>
        </w:rPr>
        <w:t xml:space="preserve">. PRA is committed to promoting diverse content offerings and strongly encourages </w:t>
      </w:r>
      <w:r w:rsidR="0016444D" w:rsidRPr="00855589">
        <w:rPr>
          <w:rFonts w:ascii="Arial" w:eastAsia="Times New Roman" w:hAnsi="Arial" w:cs="Arial"/>
          <w:color w:val="000000"/>
          <w:sz w:val="20"/>
          <w:szCs w:val="20"/>
        </w:rPr>
        <w:t xml:space="preserve">that </w:t>
      </w:r>
      <w:r w:rsidR="00BF6A82" w:rsidRPr="00855589">
        <w:rPr>
          <w:rFonts w:ascii="Arial" w:eastAsia="Times New Roman" w:hAnsi="Arial" w:cs="Arial"/>
          <w:color w:val="000000"/>
          <w:sz w:val="20"/>
          <w:szCs w:val="20"/>
        </w:rPr>
        <w:t>course</w:t>
      </w:r>
      <w:r w:rsidR="004C76E6" w:rsidRPr="00855589">
        <w:rPr>
          <w:rFonts w:ascii="Arial" w:eastAsia="Times New Roman" w:hAnsi="Arial" w:cs="Arial"/>
          <w:color w:val="000000"/>
          <w:sz w:val="20"/>
          <w:szCs w:val="20"/>
        </w:rPr>
        <w:t xml:space="preserve"> content </w:t>
      </w:r>
      <w:r w:rsidR="0016444D" w:rsidRPr="00855589">
        <w:rPr>
          <w:rFonts w:ascii="Arial" w:eastAsia="Times New Roman" w:hAnsi="Arial" w:cs="Arial"/>
          <w:color w:val="000000"/>
          <w:sz w:val="20"/>
          <w:szCs w:val="20"/>
        </w:rPr>
        <w:t xml:space="preserve">be </w:t>
      </w:r>
      <w:r w:rsidR="004C76E6" w:rsidRPr="00855589">
        <w:rPr>
          <w:rFonts w:ascii="Arial" w:eastAsia="Times New Roman" w:hAnsi="Arial" w:cs="Arial"/>
          <w:color w:val="000000"/>
          <w:sz w:val="20"/>
          <w:szCs w:val="20"/>
        </w:rPr>
        <w:t>presented, co-presented</w:t>
      </w:r>
      <w:r w:rsidR="004C76E6" w:rsidRPr="00CF01AD">
        <w:rPr>
          <w:rFonts w:ascii="Arial" w:eastAsia="Times New Roman" w:hAnsi="Arial" w:cs="Arial"/>
          <w:color w:val="000000"/>
          <w:sz w:val="20"/>
          <w:szCs w:val="20"/>
        </w:rPr>
        <w:t xml:space="preserve"> or reviewed by persons with lived experience. </w:t>
      </w:r>
      <w:r w:rsidR="0016444D" w:rsidRPr="00CF01AD">
        <w:rPr>
          <w:rFonts w:ascii="Arial" w:eastAsia="Times New Roman" w:hAnsi="Arial" w:cs="Arial"/>
          <w:color w:val="000000"/>
          <w:sz w:val="20"/>
          <w:szCs w:val="20"/>
        </w:rPr>
        <w:t>In addition, s</w:t>
      </w:r>
      <w:r w:rsidR="004C76E6" w:rsidRPr="00CF01AD">
        <w:rPr>
          <w:rFonts w:ascii="Arial" w:eastAsia="Times New Roman" w:hAnsi="Arial" w:cs="Arial"/>
          <w:color w:val="000000"/>
          <w:sz w:val="20"/>
          <w:szCs w:val="20"/>
        </w:rPr>
        <w:t>trong multi-cultural, international and ethical perspectives</w:t>
      </w:r>
      <w:r w:rsidR="00CF01AD">
        <w:rPr>
          <w:rFonts w:ascii="Arial" w:eastAsia="Times New Roman" w:hAnsi="Arial" w:cs="Arial"/>
          <w:color w:val="000000"/>
          <w:sz w:val="20"/>
          <w:szCs w:val="20"/>
        </w:rPr>
        <w:t xml:space="preserve"> as well as </w:t>
      </w:r>
      <w:r w:rsidR="00CF01AD" w:rsidRPr="00CF01AD">
        <w:rPr>
          <w:rFonts w:ascii="Arial" w:eastAsia="Times New Roman" w:hAnsi="Arial" w:cs="Arial"/>
          <w:color w:val="000000"/>
          <w:sz w:val="20"/>
          <w:szCs w:val="20"/>
        </w:rPr>
        <w:t xml:space="preserve">planned elements of attendee </w:t>
      </w:r>
      <w:r w:rsidR="00CF01AD">
        <w:rPr>
          <w:rFonts w:ascii="Arial" w:eastAsia="Times New Roman" w:hAnsi="Arial" w:cs="Arial"/>
          <w:color w:val="000000"/>
          <w:sz w:val="20"/>
          <w:szCs w:val="20"/>
        </w:rPr>
        <w:t>interaction and participation</w:t>
      </w:r>
      <w:r w:rsidR="004C76E6" w:rsidRPr="0016444D">
        <w:rPr>
          <w:rFonts w:ascii="Arial" w:eastAsia="Times New Roman" w:hAnsi="Arial" w:cs="Arial"/>
          <w:color w:val="000000"/>
          <w:sz w:val="20"/>
          <w:szCs w:val="20"/>
        </w:rPr>
        <w:t xml:space="preserve"> are encouraged to be integrated into </w:t>
      </w:r>
      <w:r w:rsidR="00BF6A82">
        <w:rPr>
          <w:rFonts w:ascii="Arial" w:eastAsia="Times New Roman" w:hAnsi="Arial" w:cs="Arial"/>
          <w:color w:val="000000"/>
          <w:sz w:val="20"/>
          <w:szCs w:val="20"/>
        </w:rPr>
        <w:t>course</w:t>
      </w:r>
      <w:r w:rsidR="004C76E6" w:rsidRPr="0016444D">
        <w:rPr>
          <w:rFonts w:ascii="Arial" w:eastAsia="Times New Roman" w:hAnsi="Arial" w:cs="Arial"/>
          <w:color w:val="000000"/>
          <w:sz w:val="20"/>
          <w:szCs w:val="20"/>
        </w:rPr>
        <w:t xml:space="preserve"> content.  </w:t>
      </w:r>
    </w:p>
    <w:p w:rsidR="0016444D" w:rsidRPr="0016444D" w:rsidRDefault="0016444D" w:rsidP="0016444D">
      <w:pPr>
        <w:spacing w:after="0" w:line="240" w:lineRule="auto"/>
        <w:rPr>
          <w:rFonts w:ascii="Arial" w:eastAsia="Times New Roman" w:hAnsi="Arial" w:cs="Arial"/>
          <w:color w:val="000000"/>
          <w:sz w:val="20"/>
          <w:szCs w:val="20"/>
        </w:rPr>
      </w:pPr>
    </w:p>
    <w:p w:rsidR="0016444D" w:rsidRPr="0016444D" w:rsidRDefault="0016444D" w:rsidP="0016444D">
      <w:pPr>
        <w:spacing w:after="0" w:line="240" w:lineRule="auto"/>
        <w:rPr>
          <w:rFonts w:ascii="Arial" w:hAnsi="Arial" w:cs="Arial"/>
          <w:b/>
          <w:sz w:val="20"/>
          <w:szCs w:val="20"/>
        </w:rPr>
      </w:pPr>
      <w:r w:rsidRPr="0016444D">
        <w:rPr>
          <w:rFonts w:ascii="Arial" w:hAnsi="Arial" w:cs="Arial"/>
          <w:b/>
          <w:sz w:val="20"/>
          <w:szCs w:val="20"/>
        </w:rPr>
        <w:t xml:space="preserve">Benefits of Serving as </w:t>
      </w:r>
      <w:r>
        <w:rPr>
          <w:rFonts w:ascii="Arial" w:hAnsi="Arial" w:cs="Arial"/>
          <w:b/>
          <w:sz w:val="20"/>
          <w:szCs w:val="20"/>
        </w:rPr>
        <w:t>Faculty</w:t>
      </w:r>
    </w:p>
    <w:p w:rsidR="0016444D" w:rsidRPr="00855589" w:rsidRDefault="0016444D" w:rsidP="0016444D">
      <w:pPr>
        <w:numPr>
          <w:ilvl w:val="0"/>
          <w:numId w:val="18"/>
        </w:numPr>
        <w:spacing w:after="0" w:line="240" w:lineRule="auto"/>
        <w:rPr>
          <w:rFonts w:ascii="Arial" w:hAnsi="Arial" w:cs="Arial"/>
          <w:sz w:val="20"/>
          <w:szCs w:val="20"/>
        </w:rPr>
      </w:pPr>
      <w:r w:rsidRPr="00855589">
        <w:rPr>
          <w:rFonts w:ascii="Arial" w:hAnsi="Arial" w:cs="Arial"/>
          <w:sz w:val="20"/>
          <w:szCs w:val="20"/>
        </w:rPr>
        <w:t>Gain visibility in the psychiatric rehabilitation community as a knowledge expert in the field</w:t>
      </w:r>
    </w:p>
    <w:p w:rsidR="00D76FB3" w:rsidRPr="00855589" w:rsidRDefault="00D76FB3" w:rsidP="0016444D">
      <w:pPr>
        <w:numPr>
          <w:ilvl w:val="0"/>
          <w:numId w:val="18"/>
        </w:numPr>
        <w:spacing w:after="0" w:line="240" w:lineRule="auto"/>
        <w:rPr>
          <w:rFonts w:ascii="Arial" w:hAnsi="Arial" w:cs="Arial"/>
          <w:sz w:val="20"/>
          <w:szCs w:val="20"/>
        </w:rPr>
      </w:pPr>
      <w:r w:rsidRPr="00855589">
        <w:rPr>
          <w:rFonts w:ascii="Arial" w:hAnsi="Arial" w:cs="Arial"/>
          <w:sz w:val="20"/>
          <w:szCs w:val="20"/>
        </w:rPr>
        <w:t>Establish global notoriety from your course presentation</w:t>
      </w:r>
    </w:p>
    <w:p w:rsidR="0016444D" w:rsidRPr="00855589" w:rsidRDefault="0016444D" w:rsidP="0016444D">
      <w:pPr>
        <w:numPr>
          <w:ilvl w:val="0"/>
          <w:numId w:val="18"/>
        </w:numPr>
        <w:spacing w:after="0" w:line="240" w:lineRule="auto"/>
        <w:rPr>
          <w:rFonts w:ascii="Arial" w:hAnsi="Arial" w:cs="Arial"/>
          <w:sz w:val="20"/>
          <w:szCs w:val="20"/>
        </w:rPr>
      </w:pPr>
      <w:r w:rsidRPr="00855589">
        <w:rPr>
          <w:rFonts w:ascii="Arial" w:hAnsi="Arial" w:cs="Arial"/>
          <w:sz w:val="20"/>
          <w:szCs w:val="20"/>
        </w:rPr>
        <w:t xml:space="preserve">Network with fellow psychiatric rehabilitation professionals </w:t>
      </w:r>
    </w:p>
    <w:p w:rsidR="0016444D" w:rsidRPr="00855589" w:rsidRDefault="0016444D" w:rsidP="0016444D">
      <w:pPr>
        <w:numPr>
          <w:ilvl w:val="0"/>
          <w:numId w:val="18"/>
        </w:numPr>
        <w:spacing w:after="0" w:line="240" w:lineRule="auto"/>
        <w:rPr>
          <w:rFonts w:ascii="Arial" w:hAnsi="Arial" w:cs="Arial"/>
          <w:sz w:val="20"/>
          <w:szCs w:val="20"/>
        </w:rPr>
      </w:pPr>
      <w:r w:rsidRPr="00855589">
        <w:rPr>
          <w:rFonts w:ascii="Arial" w:hAnsi="Arial" w:cs="Arial"/>
          <w:sz w:val="20"/>
          <w:szCs w:val="20"/>
        </w:rPr>
        <w:t>Achieve personal and professional growth by sharing your ideas, concepts and knowledge with a larger community</w:t>
      </w:r>
    </w:p>
    <w:p w:rsidR="007B738C" w:rsidRDefault="007B738C" w:rsidP="007B738C">
      <w:pPr>
        <w:pStyle w:val="ListParagraph"/>
        <w:numPr>
          <w:ilvl w:val="0"/>
          <w:numId w:val="9"/>
        </w:numPr>
        <w:shd w:val="clear" w:color="auto" w:fill="FFFFFF" w:themeFill="background1"/>
        <w:spacing w:after="0" w:line="240" w:lineRule="auto"/>
        <w:rPr>
          <w:rFonts w:ascii="Arial" w:hAnsi="Arial" w:cs="Arial"/>
          <w:sz w:val="20"/>
          <w:szCs w:val="20"/>
        </w:rPr>
      </w:pPr>
      <w:r w:rsidRPr="00855589">
        <w:rPr>
          <w:rFonts w:ascii="Arial" w:hAnsi="Arial" w:cs="Arial"/>
          <w:sz w:val="20"/>
          <w:szCs w:val="20"/>
        </w:rPr>
        <w:t>Full Conference Registration</w:t>
      </w:r>
      <w:r>
        <w:rPr>
          <w:rFonts w:ascii="Arial" w:hAnsi="Arial" w:cs="Arial"/>
          <w:sz w:val="20"/>
          <w:szCs w:val="20"/>
        </w:rPr>
        <w:t xml:space="preserve"> </w:t>
      </w:r>
      <w:r w:rsidRPr="007B738C">
        <w:rPr>
          <w:rFonts w:ascii="Arial" w:hAnsi="Arial" w:cs="Arial"/>
          <w:sz w:val="20"/>
          <w:szCs w:val="20"/>
        </w:rPr>
        <w:t xml:space="preserve">Discount: Faculty </w:t>
      </w:r>
      <w:r>
        <w:rPr>
          <w:rFonts w:ascii="Arial" w:hAnsi="Arial" w:cs="Arial"/>
          <w:sz w:val="20"/>
          <w:szCs w:val="20"/>
        </w:rPr>
        <w:t>receive the reduce registration</w:t>
      </w:r>
      <w:r w:rsidRPr="007B738C">
        <w:rPr>
          <w:rFonts w:ascii="Arial" w:hAnsi="Arial" w:cs="Arial"/>
          <w:sz w:val="20"/>
          <w:szCs w:val="20"/>
        </w:rPr>
        <w:t xml:space="preserve"> rate of $295</w:t>
      </w:r>
      <w:r>
        <w:rPr>
          <w:rFonts w:ascii="Arial" w:hAnsi="Arial" w:cs="Arial"/>
          <w:sz w:val="20"/>
          <w:szCs w:val="20"/>
        </w:rPr>
        <w:t xml:space="preserve">. </w:t>
      </w:r>
      <w:r w:rsidR="00855589">
        <w:rPr>
          <w:rFonts w:ascii="Arial" w:hAnsi="Arial" w:cs="Arial"/>
          <w:sz w:val="20"/>
          <w:szCs w:val="20"/>
        </w:rPr>
        <w:t>All f</w:t>
      </w:r>
      <w:r w:rsidRPr="007B738C">
        <w:rPr>
          <w:rFonts w:ascii="Arial" w:hAnsi="Arial" w:cs="Arial"/>
          <w:sz w:val="20"/>
          <w:szCs w:val="20"/>
        </w:rPr>
        <w:t xml:space="preserve">aculty are strongly encouraged to attend the entire Summit. </w:t>
      </w:r>
    </w:p>
    <w:p w:rsidR="007B738C" w:rsidRPr="007B738C" w:rsidRDefault="007B738C" w:rsidP="0016444D">
      <w:pPr>
        <w:pStyle w:val="ListParagraph"/>
        <w:numPr>
          <w:ilvl w:val="0"/>
          <w:numId w:val="9"/>
        </w:numPr>
        <w:shd w:val="clear" w:color="auto" w:fill="FFFFFF" w:themeFill="background1"/>
        <w:spacing w:after="0" w:line="240" w:lineRule="auto"/>
        <w:rPr>
          <w:rFonts w:ascii="Arial" w:eastAsia="Times New Roman" w:hAnsi="Arial" w:cs="Arial"/>
          <w:color w:val="000000"/>
          <w:sz w:val="20"/>
          <w:szCs w:val="20"/>
        </w:rPr>
      </w:pPr>
      <w:r>
        <w:rPr>
          <w:rFonts w:ascii="Arial" w:hAnsi="Arial" w:cs="Arial"/>
          <w:sz w:val="20"/>
          <w:szCs w:val="20"/>
        </w:rPr>
        <w:t>Day of Course Delivery is complimentary r</w:t>
      </w:r>
      <w:r w:rsidRPr="007B738C">
        <w:rPr>
          <w:rFonts w:ascii="Arial" w:hAnsi="Arial" w:cs="Arial"/>
          <w:sz w:val="20"/>
          <w:szCs w:val="20"/>
        </w:rPr>
        <w:t>egistration</w:t>
      </w:r>
    </w:p>
    <w:p w:rsidR="007B738C" w:rsidRPr="007B738C" w:rsidRDefault="007B738C" w:rsidP="007B738C">
      <w:pPr>
        <w:pStyle w:val="ListParagraph"/>
        <w:shd w:val="clear" w:color="auto" w:fill="FFFFFF" w:themeFill="background1"/>
        <w:spacing w:after="0" w:line="240" w:lineRule="auto"/>
        <w:rPr>
          <w:rFonts w:ascii="Arial" w:eastAsia="Times New Roman" w:hAnsi="Arial" w:cs="Arial"/>
          <w:color w:val="000000"/>
          <w:sz w:val="20"/>
          <w:szCs w:val="20"/>
        </w:rPr>
      </w:pPr>
    </w:p>
    <w:p w:rsidR="00CF01AD" w:rsidRDefault="00CF01AD" w:rsidP="00CF01AD">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rPr>
        <w:t>Recovery Workforce Summit: 2014 PRA</w:t>
      </w:r>
      <w:r w:rsidR="002270B0" w:rsidRPr="002270B0">
        <w:rPr>
          <w:rFonts w:ascii="Arial" w:eastAsia="Times New Roman" w:hAnsi="Arial" w:cs="Arial"/>
          <w:b/>
          <w:bCs/>
          <w:color w:val="000000"/>
          <w:sz w:val="20"/>
          <w:szCs w:val="20"/>
        </w:rPr>
        <w:t xml:space="preserve"> Annual Conference Framework</w:t>
      </w:r>
      <w:r w:rsidR="002270B0" w:rsidRPr="002270B0">
        <w:rPr>
          <w:rFonts w:ascii="Arial" w:eastAsia="Times New Roman" w:hAnsi="Arial" w:cs="Arial"/>
          <w:b/>
          <w:bCs/>
          <w:color w:val="000000"/>
          <w:sz w:val="20"/>
          <w:szCs w:val="20"/>
        </w:rPr>
        <w:br/>
      </w:r>
      <w:r w:rsidR="002270B0" w:rsidRPr="002270B0">
        <w:rPr>
          <w:rFonts w:ascii="Arial" w:eastAsia="Times New Roman" w:hAnsi="Arial" w:cs="Arial"/>
          <w:color w:val="000000"/>
          <w:sz w:val="20"/>
          <w:szCs w:val="20"/>
        </w:rPr>
        <w:t>PRA will deliver skills-</w:t>
      </w:r>
      <w:r w:rsidR="002270B0" w:rsidRPr="00855589">
        <w:rPr>
          <w:rFonts w:ascii="Arial" w:eastAsia="Times New Roman" w:hAnsi="Arial" w:cs="Arial"/>
          <w:color w:val="000000"/>
          <w:sz w:val="20"/>
          <w:szCs w:val="20"/>
        </w:rPr>
        <w:t xml:space="preserve">based </w:t>
      </w:r>
      <w:r w:rsidR="00E63451" w:rsidRPr="00855589">
        <w:rPr>
          <w:rFonts w:ascii="Arial" w:eastAsia="Times New Roman" w:hAnsi="Arial" w:cs="Arial"/>
          <w:color w:val="000000"/>
          <w:sz w:val="20"/>
          <w:szCs w:val="20"/>
        </w:rPr>
        <w:t>courses</w:t>
      </w:r>
      <w:r w:rsidR="002270B0" w:rsidRPr="00855589">
        <w:rPr>
          <w:rFonts w:ascii="Arial" w:eastAsia="Times New Roman" w:hAnsi="Arial" w:cs="Arial"/>
          <w:color w:val="000000"/>
          <w:sz w:val="20"/>
          <w:szCs w:val="20"/>
        </w:rPr>
        <w:t xml:space="preserve"> an</w:t>
      </w:r>
      <w:r w:rsidRPr="00855589">
        <w:rPr>
          <w:rFonts w:ascii="Arial" w:eastAsia="Times New Roman" w:hAnsi="Arial" w:cs="Arial"/>
          <w:color w:val="000000"/>
          <w:sz w:val="20"/>
          <w:szCs w:val="20"/>
        </w:rPr>
        <w:t>d educational</w:t>
      </w:r>
      <w:r>
        <w:rPr>
          <w:rFonts w:ascii="Arial" w:eastAsia="Times New Roman" w:hAnsi="Arial" w:cs="Arial"/>
          <w:color w:val="000000"/>
          <w:sz w:val="20"/>
          <w:szCs w:val="20"/>
        </w:rPr>
        <w:t xml:space="preserve"> content organized as follows: </w:t>
      </w:r>
    </w:p>
    <w:p w:rsidR="002270B0" w:rsidRPr="002270B0" w:rsidRDefault="002270B0" w:rsidP="00CF01AD">
      <w:pPr>
        <w:spacing w:after="0" w:line="240" w:lineRule="auto"/>
        <w:rPr>
          <w:rFonts w:ascii="Arial" w:eastAsia="Times New Roman" w:hAnsi="Arial" w:cs="Arial"/>
          <w:color w:val="000000"/>
          <w:sz w:val="20"/>
          <w:szCs w:val="20"/>
        </w:rPr>
      </w:pPr>
      <w:r w:rsidRPr="002270B0">
        <w:rPr>
          <w:rFonts w:ascii="Arial" w:eastAsia="Times New Roman" w:hAnsi="Arial" w:cs="Arial"/>
          <w:color w:val="000000"/>
          <w:sz w:val="20"/>
          <w:szCs w:val="20"/>
        </w:rPr>
        <w:t xml:space="preserve"> </w:t>
      </w:r>
    </w:p>
    <w:p w:rsidR="002270B0" w:rsidRPr="002270B0" w:rsidRDefault="002270B0" w:rsidP="00CF01AD">
      <w:pPr>
        <w:spacing w:after="0" w:line="240" w:lineRule="auto"/>
        <w:ind w:left="720"/>
        <w:rPr>
          <w:rFonts w:ascii="Arial" w:eastAsia="Times New Roman" w:hAnsi="Arial" w:cs="Arial"/>
          <w:b/>
          <w:i/>
          <w:color w:val="000000"/>
          <w:sz w:val="20"/>
          <w:szCs w:val="20"/>
        </w:rPr>
      </w:pPr>
      <w:r w:rsidRPr="002270B0">
        <w:rPr>
          <w:rFonts w:ascii="Arial" w:eastAsia="Times New Roman" w:hAnsi="Arial" w:cs="Arial"/>
          <w:b/>
          <w:i/>
          <w:color w:val="000000"/>
          <w:sz w:val="20"/>
          <w:szCs w:val="20"/>
        </w:rPr>
        <w:t xml:space="preserve">Module 1: </w:t>
      </w:r>
      <w:r w:rsidR="00CF01AD">
        <w:rPr>
          <w:rFonts w:ascii="Arial" w:eastAsia="Times New Roman" w:hAnsi="Arial" w:cs="Arial"/>
          <w:b/>
          <w:i/>
          <w:color w:val="000000"/>
          <w:sz w:val="20"/>
          <w:szCs w:val="20"/>
        </w:rPr>
        <w:t xml:space="preserve">Whole Career </w:t>
      </w:r>
      <w:r w:rsidRPr="002270B0">
        <w:rPr>
          <w:rFonts w:ascii="Arial" w:eastAsia="Times New Roman" w:hAnsi="Arial" w:cs="Arial"/>
          <w:b/>
          <w:i/>
          <w:color w:val="000000"/>
          <w:sz w:val="20"/>
          <w:szCs w:val="20"/>
        </w:rPr>
        <w:t>Practitioner Skills-Based Trainings</w:t>
      </w:r>
    </w:p>
    <w:p w:rsidR="002270B0" w:rsidRPr="002270B0" w:rsidRDefault="002270B0" w:rsidP="00CF01AD">
      <w:pPr>
        <w:spacing w:after="0" w:line="240" w:lineRule="auto"/>
        <w:ind w:left="1440"/>
        <w:rPr>
          <w:rFonts w:ascii="Arial" w:eastAsia="Times New Roman" w:hAnsi="Arial" w:cs="Arial"/>
          <w:color w:val="000000"/>
          <w:sz w:val="20"/>
          <w:szCs w:val="20"/>
        </w:rPr>
      </w:pPr>
      <w:r w:rsidRPr="002270B0">
        <w:rPr>
          <w:rFonts w:ascii="Arial" w:eastAsia="Times New Roman" w:hAnsi="Arial" w:cs="Arial"/>
          <w:i/>
          <w:color w:val="000000"/>
          <w:sz w:val="20"/>
          <w:szCs w:val="20"/>
        </w:rPr>
        <w:t>Track 1:</w:t>
      </w:r>
      <w:r w:rsidRPr="002270B0">
        <w:rPr>
          <w:rFonts w:ascii="Arial" w:eastAsia="Times New Roman" w:hAnsi="Arial" w:cs="Arial"/>
          <w:color w:val="000000"/>
          <w:sz w:val="20"/>
          <w:szCs w:val="20"/>
        </w:rPr>
        <w:t xml:space="preserve"> </w:t>
      </w:r>
      <w:r w:rsidR="002614C2" w:rsidRPr="00CF01AD">
        <w:rPr>
          <w:rFonts w:ascii="Arial" w:eastAsia="Times New Roman" w:hAnsi="Arial" w:cs="Arial"/>
          <w:color w:val="000000"/>
          <w:sz w:val="20"/>
          <w:szCs w:val="20"/>
        </w:rPr>
        <w:t>CPRP Prep Course</w:t>
      </w:r>
      <w:r w:rsidR="002614C2" w:rsidRPr="002270B0">
        <w:rPr>
          <w:rFonts w:ascii="Arial" w:eastAsia="Times New Roman" w:hAnsi="Arial" w:cs="Arial"/>
          <w:i/>
          <w:color w:val="000000"/>
          <w:sz w:val="20"/>
          <w:szCs w:val="20"/>
        </w:rPr>
        <w:t xml:space="preserve">              </w:t>
      </w:r>
      <w:r w:rsidRPr="00CF01AD">
        <w:rPr>
          <w:rFonts w:ascii="Arial" w:eastAsia="Times New Roman" w:hAnsi="Arial" w:cs="Arial"/>
          <w:color w:val="000000"/>
          <w:sz w:val="20"/>
          <w:szCs w:val="20"/>
        </w:rPr>
        <w:br/>
      </w:r>
      <w:r w:rsidRPr="00CF01AD">
        <w:rPr>
          <w:rFonts w:ascii="Arial" w:eastAsia="Times New Roman" w:hAnsi="Arial" w:cs="Arial"/>
          <w:i/>
          <w:color w:val="000000"/>
          <w:sz w:val="20"/>
          <w:szCs w:val="20"/>
        </w:rPr>
        <w:t>Track 2:</w:t>
      </w:r>
      <w:r w:rsidRPr="00CF01AD">
        <w:rPr>
          <w:rFonts w:ascii="Arial" w:eastAsia="Times New Roman" w:hAnsi="Arial" w:cs="Arial"/>
          <w:color w:val="000000"/>
          <w:sz w:val="20"/>
          <w:szCs w:val="20"/>
        </w:rPr>
        <w:t xml:space="preserve"> </w:t>
      </w:r>
      <w:r w:rsidR="002614C2" w:rsidRPr="00CF01AD">
        <w:rPr>
          <w:rFonts w:ascii="Arial" w:eastAsia="Times New Roman" w:hAnsi="Arial" w:cs="Arial"/>
          <w:color w:val="000000"/>
          <w:sz w:val="20"/>
          <w:szCs w:val="20"/>
        </w:rPr>
        <w:t>Core Practitioner Skills Training</w:t>
      </w:r>
      <w:r w:rsidRPr="00CF01AD">
        <w:rPr>
          <w:rFonts w:ascii="Arial" w:eastAsia="Times New Roman" w:hAnsi="Arial" w:cs="Arial"/>
          <w:color w:val="000000"/>
          <w:sz w:val="20"/>
          <w:szCs w:val="20"/>
        </w:rPr>
        <w:br/>
      </w:r>
      <w:r w:rsidRPr="00CF01AD">
        <w:rPr>
          <w:rFonts w:ascii="Arial" w:eastAsia="Times New Roman" w:hAnsi="Arial" w:cs="Arial"/>
          <w:i/>
          <w:color w:val="000000"/>
          <w:sz w:val="20"/>
          <w:szCs w:val="20"/>
        </w:rPr>
        <w:t>Track 3:</w:t>
      </w:r>
      <w:r w:rsidRPr="00CF01AD">
        <w:rPr>
          <w:rFonts w:ascii="Arial" w:eastAsia="Times New Roman" w:hAnsi="Arial" w:cs="Arial"/>
          <w:color w:val="000000"/>
          <w:sz w:val="20"/>
          <w:szCs w:val="20"/>
        </w:rPr>
        <w:t xml:space="preserve"> </w:t>
      </w:r>
      <w:r w:rsidR="002614C2" w:rsidRPr="00CF01AD">
        <w:rPr>
          <w:rFonts w:ascii="Arial" w:eastAsia="Times New Roman" w:hAnsi="Arial" w:cs="Arial"/>
          <w:color w:val="000000"/>
          <w:sz w:val="20"/>
          <w:szCs w:val="20"/>
        </w:rPr>
        <w:t>Advanced Practitioner Skills Training</w:t>
      </w:r>
      <w:r w:rsidRPr="002270B0">
        <w:rPr>
          <w:rFonts w:ascii="Arial" w:eastAsia="Times New Roman" w:hAnsi="Arial" w:cs="Arial"/>
          <w:i/>
          <w:color w:val="000000"/>
          <w:sz w:val="20"/>
          <w:szCs w:val="20"/>
        </w:rPr>
        <w:br/>
      </w:r>
    </w:p>
    <w:p w:rsidR="002270B0" w:rsidRPr="002270B0" w:rsidRDefault="002270B0" w:rsidP="00CF01AD">
      <w:pPr>
        <w:spacing w:after="0" w:line="240" w:lineRule="auto"/>
        <w:ind w:left="720"/>
        <w:rPr>
          <w:rFonts w:ascii="Arial" w:eastAsia="Times New Roman" w:hAnsi="Arial" w:cs="Arial"/>
          <w:b/>
          <w:i/>
          <w:color w:val="000000"/>
          <w:sz w:val="20"/>
          <w:szCs w:val="20"/>
        </w:rPr>
      </w:pPr>
      <w:r w:rsidRPr="002270B0">
        <w:rPr>
          <w:rFonts w:ascii="Arial" w:eastAsia="Times New Roman" w:hAnsi="Arial" w:cs="Arial"/>
          <w:b/>
          <w:i/>
          <w:color w:val="000000"/>
          <w:sz w:val="20"/>
          <w:szCs w:val="20"/>
        </w:rPr>
        <w:t>Module 2: Organization &amp; Business Management for PSR Professionals</w:t>
      </w:r>
    </w:p>
    <w:p w:rsidR="002270B0" w:rsidRPr="002270B0" w:rsidRDefault="002270B0" w:rsidP="00CF01AD">
      <w:pPr>
        <w:spacing w:after="0" w:line="240" w:lineRule="auto"/>
        <w:ind w:left="1440"/>
        <w:rPr>
          <w:rFonts w:ascii="Arial" w:eastAsia="Times New Roman" w:hAnsi="Arial" w:cs="Arial"/>
          <w:i/>
          <w:color w:val="000000"/>
          <w:sz w:val="20"/>
          <w:szCs w:val="20"/>
        </w:rPr>
      </w:pPr>
      <w:r w:rsidRPr="002270B0">
        <w:rPr>
          <w:rFonts w:ascii="Arial" w:eastAsia="Times New Roman" w:hAnsi="Arial" w:cs="Arial"/>
          <w:i/>
          <w:color w:val="000000"/>
          <w:sz w:val="20"/>
          <w:szCs w:val="20"/>
        </w:rPr>
        <w:t xml:space="preserve">Track </w:t>
      </w:r>
      <w:r w:rsidRPr="00CF01AD">
        <w:rPr>
          <w:rFonts w:ascii="Arial" w:eastAsia="Times New Roman" w:hAnsi="Arial" w:cs="Arial"/>
          <w:i/>
          <w:color w:val="000000"/>
          <w:sz w:val="20"/>
          <w:szCs w:val="20"/>
        </w:rPr>
        <w:t>4:</w:t>
      </w:r>
      <w:r w:rsidRPr="00CF01AD">
        <w:rPr>
          <w:rFonts w:ascii="Arial" w:eastAsia="Times New Roman" w:hAnsi="Arial" w:cs="Arial"/>
          <w:color w:val="000000"/>
          <w:sz w:val="20"/>
          <w:szCs w:val="20"/>
        </w:rPr>
        <w:t xml:space="preserve"> Business Management &amp; Operations for PSR Professionals </w:t>
      </w:r>
      <w:r w:rsidRPr="00CF01AD">
        <w:rPr>
          <w:rFonts w:ascii="Arial" w:eastAsia="Times New Roman" w:hAnsi="Arial" w:cs="Arial"/>
          <w:color w:val="000000"/>
          <w:sz w:val="20"/>
          <w:szCs w:val="20"/>
        </w:rPr>
        <w:br/>
      </w:r>
      <w:r w:rsidRPr="00CF01AD">
        <w:rPr>
          <w:rFonts w:ascii="Arial" w:eastAsia="Times New Roman" w:hAnsi="Arial" w:cs="Arial"/>
          <w:i/>
          <w:color w:val="000000"/>
          <w:sz w:val="20"/>
          <w:szCs w:val="20"/>
        </w:rPr>
        <w:t>Track 5:</w:t>
      </w:r>
      <w:r w:rsidRPr="00CF01AD">
        <w:rPr>
          <w:rFonts w:ascii="Arial" w:eastAsia="Times New Roman" w:hAnsi="Arial" w:cs="Arial"/>
          <w:color w:val="000000"/>
          <w:sz w:val="20"/>
          <w:szCs w:val="20"/>
        </w:rPr>
        <w:t xml:space="preserve"> Organization Strategy &amp; Leadership for PSR Executives </w:t>
      </w:r>
      <w:r w:rsidRPr="00CF01AD">
        <w:rPr>
          <w:rFonts w:ascii="Arial" w:eastAsia="Times New Roman" w:hAnsi="Arial" w:cs="Arial"/>
          <w:color w:val="000000"/>
          <w:sz w:val="20"/>
          <w:szCs w:val="20"/>
        </w:rPr>
        <w:br/>
      </w:r>
    </w:p>
    <w:p w:rsidR="002270B0" w:rsidRPr="002270B0" w:rsidRDefault="002270B0" w:rsidP="00CF01AD">
      <w:pPr>
        <w:spacing w:after="0" w:line="240" w:lineRule="auto"/>
        <w:ind w:left="720"/>
        <w:rPr>
          <w:rFonts w:ascii="Arial" w:eastAsia="Times New Roman" w:hAnsi="Arial" w:cs="Arial"/>
          <w:b/>
          <w:i/>
          <w:color w:val="000000"/>
          <w:sz w:val="20"/>
          <w:szCs w:val="20"/>
        </w:rPr>
      </w:pPr>
      <w:r w:rsidRPr="002270B0">
        <w:rPr>
          <w:rFonts w:ascii="Arial" w:eastAsia="Times New Roman" w:hAnsi="Arial" w:cs="Arial"/>
          <w:b/>
          <w:i/>
          <w:color w:val="000000"/>
          <w:sz w:val="20"/>
          <w:szCs w:val="20"/>
        </w:rPr>
        <w:t>Module 3: Hot Topics &amp; Emerging Issues</w:t>
      </w:r>
    </w:p>
    <w:p w:rsidR="002270B0" w:rsidRPr="002270B0" w:rsidRDefault="002270B0" w:rsidP="00CF01AD">
      <w:pPr>
        <w:spacing w:after="0" w:line="240" w:lineRule="auto"/>
        <w:ind w:left="720" w:firstLine="720"/>
        <w:rPr>
          <w:rFonts w:ascii="Arial" w:eastAsia="Times New Roman" w:hAnsi="Arial" w:cs="Arial"/>
          <w:color w:val="000000"/>
          <w:sz w:val="20"/>
          <w:szCs w:val="20"/>
        </w:rPr>
      </w:pPr>
      <w:r w:rsidRPr="002270B0">
        <w:rPr>
          <w:rFonts w:ascii="Arial" w:eastAsia="Times New Roman" w:hAnsi="Arial" w:cs="Arial"/>
          <w:i/>
          <w:color w:val="000000"/>
          <w:sz w:val="20"/>
          <w:szCs w:val="20"/>
        </w:rPr>
        <w:t xml:space="preserve">Track </w:t>
      </w:r>
      <w:r w:rsidRPr="00CF01AD">
        <w:rPr>
          <w:rFonts w:ascii="Arial" w:eastAsia="Times New Roman" w:hAnsi="Arial" w:cs="Arial"/>
          <w:i/>
          <w:color w:val="000000"/>
          <w:sz w:val="20"/>
          <w:szCs w:val="20"/>
        </w:rPr>
        <w:t>6:</w:t>
      </w:r>
      <w:r w:rsidRPr="00CF01AD">
        <w:rPr>
          <w:rFonts w:ascii="Arial" w:eastAsia="Times New Roman" w:hAnsi="Arial" w:cs="Arial"/>
          <w:color w:val="000000"/>
          <w:sz w:val="20"/>
          <w:szCs w:val="20"/>
        </w:rPr>
        <w:t xml:space="preserve"> Hot Topics and Emerging Issues in Health Care and PSR </w:t>
      </w:r>
      <w:r w:rsidRPr="00CF01AD">
        <w:rPr>
          <w:rFonts w:ascii="Arial" w:eastAsia="Times New Roman" w:hAnsi="Arial" w:cs="Arial"/>
          <w:color w:val="000000"/>
          <w:sz w:val="20"/>
          <w:szCs w:val="20"/>
        </w:rPr>
        <w:br/>
      </w:r>
    </w:p>
    <w:p w:rsidR="00327390" w:rsidRDefault="00327390" w:rsidP="002614C2">
      <w:pPr>
        <w:pBdr>
          <w:bottom w:val="single" w:sz="12" w:space="1" w:color="auto"/>
        </w:pBdr>
        <w:spacing w:after="0" w:line="240" w:lineRule="auto"/>
        <w:rPr>
          <w:rFonts w:ascii="Arial" w:eastAsia="Times New Roman" w:hAnsi="Arial" w:cs="Arial"/>
          <w:b/>
          <w:color w:val="000000"/>
        </w:rPr>
      </w:pPr>
    </w:p>
    <w:p w:rsidR="002614C2" w:rsidRDefault="002270B0" w:rsidP="002614C2">
      <w:pPr>
        <w:pBdr>
          <w:bottom w:val="single" w:sz="12" w:space="1" w:color="auto"/>
        </w:pBdr>
        <w:spacing w:after="0" w:line="240" w:lineRule="auto"/>
        <w:rPr>
          <w:rFonts w:ascii="Arial" w:eastAsia="Times New Roman" w:hAnsi="Arial" w:cs="Arial"/>
          <w:b/>
          <w:color w:val="000000"/>
        </w:rPr>
      </w:pPr>
      <w:r w:rsidRPr="002614C2">
        <w:rPr>
          <w:rFonts w:ascii="Arial" w:eastAsia="Times New Roman" w:hAnsi="Arial" w:cs="Arial"/>
          <w:b/>
          <w:color w:val="000000"/>
        </w:rPr>
        <w:t>Module/Track/Submission Deadline/Sample Suggested Topics</w:t>
      </w:r>
    </w:p>
    <w:p w:rsidR="00314C8A" w:rsidRPr="002614C2" w:rsidRDefault="00314C8A" w:rsidP="002614C2">
      <w:pPr>
        <w:spacing w:after="0" w:line="240" w:lineRule="auto"/>
        <w:rPr>
          <w:rFonts w:ascii="Arial" w:eastAsia="Times New Roman" w:hAnsi="Arial" w:cs="Arial"/>
          <w:b/>
          <w:color w:val="000000"/>
        </w:rPr>
      </w:pPr>
    </w:p>
    <w:p w:rsidR="002614C2" w:rsidRPr="002E1C6C" w:rsidRDefault="002614C2" w:rsidP="002614C2">
      <w:pPr>
        <w:spacing w:after="0" w:line="240" w:lineRule="auto"/>
        <w:rPr>
          <w:rFonts w:ascii="Arial" w:eastAsia="Times New Roman" w:hAnsi="Arial" w:cs="Arial"/>
          <w:color w:val="000000"/>
          <w:sz w:val="20"/>
          <w:szCs w:val="20"/>
        </w:rPr>
      </w:pPr>
      <w:r w:rsidRPr="002E1C6C">
        <w:rPr>
          <w:rFonts w:ascii="Arial" w:eastAsia="Times New Roman" w:hAnsi="Arial" w:cs="Arial"/>
          <w:color w:val="000000"/>
          <w:sz w:val="20"/>
          <w:szCs w:val="20"/>
        </w:rPr>
        <w:t>The topic suggestions below are not intended as exhaustive lists, but rather guidelines to assist faculty</w:t>
      </w:r>
      <w:r w:rsidR="00BF6A82">
        <w:rPr>
          <w:rFonts w:ascii="Arial" w:eastAsia="Times New Roman" w:hAnsi="Arial" w:cs="Arial"/>
          <w:color w:val="000000"/>
          <w:sz w:val="20"/>
          <w:szCs w:val="20"/>
        </w:rPr>
        <w:t xml:space="preserve"> in developing courses</w:t>
      </w:r>
      <w:r w:rsidRPr="002E1C6C">
        <w:rPr>
          <w:rFonts w:ascii="Arial" w:eastAsia="Times New Roman" w:hAnsi="Arial" w:cs="Arial"/>
          <w:color w:val="000000"/>
          <w:sz w:val="20"/>
          <w:szCs w:val="20"/>
        </w:rPr>
        <w:t xml:space="preserve"> or identifying topics that will provide attendees with “take-a-ways” that can be immediately incorporated into day-to-day work.</w:t>
      </w:r>
    </w:p>
    <w:p w:rsidR="002E1C6C" w:rsidRDefault="002E1C6C" w:rsidP="002E1C6C">
      <w:pPr>
        <w:spacing w:after="0" w:line="240" w:lineRule="auto"/>
        <w:rPr>
          <w:rFonts w:ascii="Arial" w:eastAsia="Times New Roman" w:hAnsi="Arial" w:cs="Arial"/>
          <w:color w:val="000000"/>
          <w:sz w:val="20"/>
          <w:szCs w:val="20"/>
        </w:rPr>
      </w:pPr>
    </w:p>
    <w:p w:rsidR="002E1C6C" w:rsidRPr="002270B0" w:rsidRDefault="002E1C6C" w:rsidP="002E1C6C">
      <w:pPr>
        <w:spacing w:after="0" w:line="240" w:lineRule="auto"/>
        <w:rPr>
          <w:rFonts w:ascii="Arial" w:eastAsia="Times New Roman" w:hAnsi="Arial" w:cs="Arial"/>
          <w:color w:val="000000"/>
          <w:sz w:val="20"/>
          <w:szCs w:val="20"/>
        </w:rPr>
      </w:pPr>
      <w:r w:rsidRPr="002270B0">
        <w:rPr>
          <w:rFonts w:ascii="Arial" w:eastAsia="Times New Roman" w:hAnsi="Arial" w:cs="Arial"/>
          <w:color w:val="000000"/>
          <w:sz w:val="20"/>
          <w:szCs w:val="20"/>
        </w:rPr>
        <w:t xml:space="preserve">Please review the tracks and submit </w:t>
      </w:r>
      <w:r>
        <w:rPr>
          <w:rFonts w:ascii="Arial" w:eastAsia="Times New Roman" w:hAnsi="Arial" w:cs="Arial"/>
          <w:color w:val="000000"/>
          <w:sz w:val="20"/>
          <w:szCs w:val="20"/>
        </w:rPr>
        <w:t>your proposal base</w:t>
      </w:r>
      <w:r w:rsidRPr="002270B0">
        <w:rPr>
          <w:rFonts w:ascii="Arial" w:eastAsia="Times New Roman" w:hAnsi="Arial" w:cs="Arial"/>
          <w:color w:val="000000"/>
          <w:sz w:val="20"/>
          <w:szCs w:val="20"/>
        </w:rPr>
        <w:t>d on the audience segment that you believe would most benef</w:t>
      </w:r>
      <w:r>
        <w:rPr>
          <w:rFonts w:ascii="Arial" w:eastAsia="Times New Roman" w:hAnsi="Arial" w:cs="Arial"/>
          <w:color w:val="000000"/>
          <w:sz w:val="20"/>
          <w:szCs w:val="20"/>
        </w:rPr>
        <w:t xml:space="preserve">it from the information offered. </w:t>
      </w:r>
      <w:r w:rsidRPr="002270B0">
        <w:rPr>
          <w:rFonts w:ascii="Arial" w:eastAsia="Times New Roman" w:hAnsi="Arial" w:cs="Arial"/>
          <w:color w:val="000000"/>
          <w:sz w:val="20"/>
          <w:szCs w:val="20"/>
        </w:rPr>
        <w:t xml:space="preserve">PRA may suggest modification or refinement to a submitted presentation or place a submission in a different track.  </w:t>
      </w:r>
    </w:p>
    <w:p w:rsidR="002E1C6C" w:rsidRPr="002E1C6C" w:rsidRDefault="002E1C6C" w:rsidP="002614C2">
      <w:pPr>
        <w:spacing w:after="0" w:line="240" w:lineRule="auto"/>
        <w:rPr>
          <w:rFonts w:ascii="Arial" w:eastAsia="Times New Roman" w:hAnsi="Arial" w:cs="Arial"/>
          <w:color w:val="000000"/>
          <w:sz w:val="20"/>
          <w:szCs w:val="20"/>
        </w:rPr>
      </w:pPr>
    </w:p>
    <w:p w:rsidR="002614C2" w:rsidRDefault="002270B0" w:rsidP="002614C2">
      <w:pPr>
        <w:spacing w:after="0" w:line="240" w:lineRule="auto"/>
        <w:rPr>
          <w:rFonts w:ascii="Arial" w:eastAsia="Times New Roman" w:hAnsi="Arial" w:cs="Arial"/>
          <w:b/>
          <w:i/>
          <w:color w:val="000000"/>
          <w:sz w:val="20"/>
          <w:szCs w:val="20"/>
        </w:rPr>
      </w:pPr>
      <w:r w:rsidRPr="002270B0">
        <w:rPr>
          <w:rFonts w:ascii="Arial" w:eastAsia="Times New Roman" w:hAnsi="Arial" w:cs="Arial"/>
          <w:b/>
          <w:color w:val="000000"/>
          <w:sz w:val="20"/>
          <w:szCs w:val="20"/>
        </w:rPr>
        <w:tab/>
      </w:r>
      <w:r w:rsidRPr="002270B0">
        <w:rPr>
          <w:rFonts w:ascii="Arial" w:eastAsia="Times New Roman" w:hAnsi="Arial" w:cs="Arial"/>
          <w:b/>
          <w:color w:val="000000"/>
          <w:sz w:val="20"/>
          <w:szCs w:val="20"/>
        </w:rPr>
        <w:tab/>
      </w:r>
    </w:p>
    <w:p w:rsidR="002270B0" w:rsidRPr="002270B0" w:rsidRDefault="002270B0" w:rsidP="002614C2">
      <w:pPr>
        <w:spacing w:after="0" w:line="240" w:lineRule="auto"/>
        <w:rPr>
          <w:rFonts w:ascii="Arial" w:eastAsia="Times New Roman" w:hAnsi="Arial" w:cs="Arial"/>
          <w:b/>
          <w:i/>
          <w:color w:val="000000"/>
          <w:sz w:val="20"/>
          <w:szCs w:val="20"/>
        </w:rPr>
      </w:pPr>
      <w:r w:rsidRPr="00855589">
        <w:rPr>
          <w:rFonts w:ascii="Arial" w:eastAsia="Times New Roman" w:hAnsi="Arial" w:cs="Arial"/>
          <w:b/>
          <w:i/>
          <w:color w:val="000000"/>
          <w:szCs w:val="20"/>
        </w:rPr>
        <w:t>Module 1: Practitioner Skills-Based Training</w:t>
      </w:r>
      <w:r w:rsidRPr="00855589">
        <w:rPr>
          <w:rFonts w:ascii="Arial" w:eastAsia="Times New Roman" w:hAnsi="Arial" w:cs="Arial"/>
          <w:b/>
          <w:i/>
          <w:color w:val="000000"/>
          <w:szCs w:val="20"/>
        </w:rPr>
        <w:tab/>
      </w:r>
      <w:r w:rsidRPr="002270B0">
        <w:rPr>
          <w:rFonts w:ascii="Arial" w:eastAsia="Times New Roman" w:hAnsi="Arial" w:cs="Arial"/>
          <w:b/>
          <w:i/>
          <w:color w:val="000000"/>
          <w:sz w:val="20"/>
          <w:szCs w:val="20"/>
        </w:rPr>
        <w:tab/>
      </w:r>
      <w:r w:rsidRPr="002270B0">
        <w:rPr>
          <w:rFonts w:ascii="Arial" w:eastAsia="Times New Roman" w:hAnsi="Arial" w:cs="Arial"/>
          <w:b/>
          <w:i/>
          <w:color w:val="000000"/>
          <w:sz w:val="20"/>
          <w:szCs w:val="20"/>
        </w:rPr>
        <w:tab/>
      </w:r>
    </w:p>
    <w:p w:rsidR="002614C2" w:rsidRDefault="002614C2" w:rsidP="002614C2">
      <w:pPr>
        <w:spacing w:after="0" w:line="240" w:lineRule="auto"/>
        <w:rPr>
          <w:rFonts w:ascii="Arial" w:eastAsia="Times New Roman" w:hAnsi="Arial" w:cs="Arial"/>
          <w:i/>
          <w:color w:val="000000"/>
          <w:sz w:val="20"/>
          <w:szCs w:val="20"/>
        </w:rPr>
      </w:pPr>
    </w:p>
    <w:p w:rsidR="002614C2" w:rsidRPr="002614C2" w:rsidRDefault="002270B0" w:rsidP="002614C2">
      <w:pPr>
        <w:spacing w:after="0" w:line="240" w:lineRule="auto"/>
        <w:rPr>
          <w:rFonts w:ascii="Arial" w:eastAsia="Times New Roman" w:hAnsi="Arial" w:cs="Arial"/>
          <w:i/>
          <w:color w:val="000000"/>
          <w:sz w:val="20"/>
          <w:szCs w:val="20"/>
        </w:rPr>
      </w:pPr>
      <w:r w:rsidRPr="00327390">
        <w:rPr>
          <w:rFonts w:ascii="Arial" w:eastAsia="Times New Roman" w:hAnsi="Arial" w:cs="Arial"/>
          <w:b/>
          <w:i/>
          <w:color w:val="000000"/>
          <w:sz w:val="20"/>
          <w:szCs w:val="20"/>
        </w:rPr>
        <w:t>Track 1:</w:t>
      </w:r>
      <w:r w:rsidRPr="002614C2">
        <w:rPr>
          <w:rFonts w:ascii="Arial" w:eastAsia="Times New Roman" w:hAnsi="Arial" w:cs="Arial"/>
          <w:color w:val="000000"/>
          <w:sz w:val="20"/>
          <w:szCs w:val="20"/>
        </w:rPr>
        <w:t xml:space="preserve"> </w:t>
      </w:r>
      <w:r w:rsidR="002614C2" w:rsidRPr="002614C2">
        <w:rPr>
          <w:rFonts w:ascii="Arial" w:eastAsia="Times New Roman" w:hAnsi="Arial" w:cs="Arial"/>
          <w:b/>
          <w:color w:val="000000"/>
          <w:sz w:val="20"/>
          <w:szCs w:val="20"/>
        </w:rPr>
        <w:t>CPRP Training</w:t>
      </w:r>
    </w:p>
    <w:p w:rsidR="002614C2" w:rsidRPr="002614C2" w:rsidRDefault="002614C2" w:rsidP="002614C2">
      <w:pPr>
        <w:spacing w:after="0" w:line="240" w:lineRule="auto"/>
        <w:rPr>
          <w:rFonts w:ascii="Arial" w:eastAsia="Times New Roman" w:hAnsi="Arial" w:cs="Arial"/>
          <w:i/>
          <w:color w:val="000000"/>
          <w:sz w:val="20"/>
          <w:szCs w:val="20"/>
        </w:rPr>
      </w:pPr>
      <w:r w:rsidRPr="002614C2">
        <w:rPr>
          <w:rFonts w:ascii="Arial" w:eastAsia="Times New Roman" w:hAnsi="Arial" w:cs="Arial"/>
          <w:i/>
          <w:color w:val="000000"/>
          <w:sz w:val="20"/>
          <w:szCs w:val="20"/>
        </w:rPr>
        <w:t>Please Note: No presentation submissions requested. Faculty</w:t>
      </w:r>
      <w:r w:rsidR="002E1C6C">
        <w:rPr>
          <w:rFonts w:ascii="Arial" w:eastAsia="Times New Roman" w:hAnsi="Arial" w:cs="Arial"/>
          <w:i/>
          <w:color w:val="000000"/>
          <w:sz w:val="20"/>
          <w:szCs w:val="20"/>
        </w:rPr>
        <w:t xml:space="preserve"> is </w:t>
      </w:r>
      <w:r w:rsidRPr="002614C2">
        <w:rPr>
          <w:rFonts w:ascii="Arial" w:eastAsia="Times New Roman" w:hAnsi="Arial" w:cs="Arial"/>
          <w:i/>
          <w:color w:val="000000"/>
          <w:sz w:val="20"/>
          <w:szCs w:val="20"/>
        </w:rPr>
        <w:t xml:space="preserve">secured to deliver this track designed specifically to prepare candidates for the CPRP examination. </w:t>
      </w:r>
    </w:p>
    <w:p w:rsidR="002614C2" w:rsidRPr="002614C2" w:rsidRDefault="002614C2" w:rsidP="002614C2">
      <w:pPr>
        <w:pStyle w:val="ListParagraph"/>
        <w:spacing w:after="0" w:line="240" w:lineRule="auto"/>
        <w:ind w:left="1080"/>
        <w:rPr>
          <w:rFonts w:ascii="Arial" w:eastAsia="Times New Roman" w:hAnsi="Arial" w:cs="Arial"/>
          <w:color w:val="000000"/>
          <w:sz w:val="20"/>
          <w:szCs w:val="20"/>
        </w:rPr>
      </w:pPr>
    </w:p>
    <w:p w:rsidR="002270B0" w:rsidRPr="002614C2" w:rsidRDefault="002614C2" w:rsidP="002614C2">
      <w:pPr>
        <w:spacing w:after="0" w:line="240" w:lineRule="auto"/>
        <w:rPr>
          <w:rFonts w:ascii="Arial" w:eastAsia="Times New Roman" w:hAnsi="Arial" w:cs="Arial"/>
          <w:color w:val="000000"/>
          <w:sz w:val="20"/>
          <w:szCs w:val="20"/>
        </w:rPr>
      </w:pPr>
      <w:r w:rsidRPr="00327390">
        <w:rPr>
          <w:rFonts w:ascii="Arial" w:eastAsia="Times New Roman" w:hAnsi="Arial" w:cs="Arial"/>
          <w:b/>
          <w:i/>
          <w:color w:val="000000"/>
          <w:sz w:val="20"/>
          <w:szCs w:val="20"/>
        </w:rPr>
        <w:t>Track 2:</w:t>
      </w:r>
      <w:r w:rsidRPr="002614C2">
        <w:rPr>
          <w:rFonts w:ascii="Arial" w:eastAsia="Times New Roman" w:hAnsi="Arial" w:cs="Arial"/>
          <w:b/>
          <w:color w:val="000000"/>
          <w:sz w:val="20"/>
          <w:szCs w:val="20"/>
        </w:rPr>
        <w:t xml:space="preserve"> </w:t>
      </w:r>
      <w:r w:rsidR="002270B0" w:rsidRPr="002614C2">
        <w:rPr>
          <w:rFonts w:ascii="Arial" w:eastAsia="Times New Roman" w:hAnsi="Arial" w:cs="Arial"/>
          <w:b/>
          <w:color w:val="000000"/>
          <w:sz w:val="20"/>
          <w:szCs w:val="20"/>
        </w:rPr>
        <w:t>Practitioner Skills-Based Training – Core Skills</w:t>
      </w:r>
      <w:r w:rsidR="002270B0" w:rsidRPr="002614C2">
        <w:rPr>
          <w:rFonts w:ascii="Arial" w:eastAsia="Times New Roman" w:hAnsi="Arial" w:cs="Arial"/>
          <w:color w:val="000000"/>
          <w:sz w:val="20"/>
          <w:szCs w:val="20"/>
        </w:rPr>
        <w:tab/>
      </w:r>
    </w:p>
    <w:p w:rsidR="002270B0" w:rsidRPr="00327390" w:rsidRDefault="00BF6A82" w:rsidP="00327390">
      <w:pPr>
        <w:spacing w:after="0" w:line="240" w:lineRule="auto"/>
        <w:rPr>
          <w:rFonts w:ascii="Arial" w:eastAsia="Times New Roman" w:hAnsi="Arial" w:cs="Arial"/>
          <w:color w:val="000000"/>
          <w:sz w:val="20"/>
          <w:szCs w:val="20"/>
        </w:rPr>
      </w:pPr>
      <w:r w:rsidRPr="00327390">
        <w:rPr>
          <w:rFonts w:ascii="Arial" w:eastAsia="Times New Roman" w:hAnsi="Arial" w:cs="Arial"/>
          <w:color w:val="000000"/>
          <w:sz w:val="20"/>
          <w:szCs w:val="20"/>
        </w:rPr>
        <w:t xml:space="preserve">Courses </w:t>
      </w:r>
      <w:r w:rsidR="002270B0" w:rsidRPr="00327390">
        <w:rPr>
          <w:rFonts w:ascii="Arial" w:eastAsia="Times New Roman" w:hAnsi="Arial" w:cs="Arial"/>
          <w:color w:val="000000"/>
          <w:sz w:val="20"/>
          <w:szCs w:val="20"/>
        </w:rPr>
        <w:t>selected for this track will be specifically geared to core domains to ensure a solid, skills-based foundation for practitioners. Presentations should provide skills that practitioners will be able to immediately implement in their daily work.</w:t>
      </w:r>
      <w:r w:rsidR="002614C2" w:rsidRPr="00327390">
        <w:rPr>
          <w:rFonts w:ascii="Arial" w:eastAsia="Times New Roman" w:hAnsi="Arial" w:cs="Arial"/>
          <w:color w:val="000000"/>
          <w:sz w:val="20"/>
          <w:szCs w:val="20"/>
        </w:rPr>
        <w:t xml:space="preserve"> </w:t>
      </w:r>
      <w:r w:rsidR="002270B0" w:rsidRPr="00327390">
        <w:rPr>
          <w:rFonts w:ascii="Arial" w:eastAsia="Times New Roman" w:hAnsi="Arial" w:cs="Arial"/>
          <w:i/>
          <w:color w:val="000000" w:themeColor="text1"/>
          <w:sz w:val="20"/>
          <w:szCs w:val="20"/>
        </w:rPr>
        <w:t xml:space="preserve">Sample Suggested Topics Include: </w:t>
      </w:r>
    </w:p>
    <w:p w:rsidR="00327390" w:rsidRDefault="00327390" w:rsidP="00327390">
      <w:pPr>
        <w:pStyle w:val="ListParagraph"/>
        <w:numPr>
          <w:ilvl w:val="0"/>
          <w:numId w:val="15"/>
        </w:numPr>
        <w:spacing w:after="0" w:line="240" w:lineRule="auto"/>
        <w:rPr>
          <w:rFonts w:ascii="Arial" w:eastAsia="Times New Roman" w:hAnsi="Arial" w:cs="Arial"/>
          <w:color w:val="000000" w:themeColor="text1"/>
          <w:sz w:val="20"/>
          <w:szCs w:val="20"/>
        </w:rPr>
        <w:sectPr w:rsidR="00327390" w:rsidSect="00327390">
          <w:footerReference w:type="default" r:id="rId10"/>
          <w:pgSz w:w="12240" w:h="15840"/>
          <w:pgMar w:top="1152" w:right="1080" w:bottom="1152" w:left="1080" w:header="720" w:footer="720" w:gutter="0"/>
          <w:cols w:space="720"/>
          <w:docGrid w:linePitch="360"/>
        </w:sectPr>
      </w:pPr>
    </w:p>
    <w:p w:rsidR="002270B0" w:rsidRPr="002270B0" w:rsidRDefault="002270B0" w:rsidP="00855589">
      <w:pPr>
        <w:pStyle w:val="ListParagraph"/>
        <w:numPr>
          <w:ilvl w:val="0"/>
          <w:numId w:val="15"/>
        </w:numPr>
        <w:spacing w:after="0" w:line="240" w:lineRule="auto"/>
        <w:ind w:left="720"/>
        <w:rPr>
          <w:rFonts w:ascii="Arial" w:eastAsia="Times New Roman" w:hAnsi="Arial" w:cs="Arial"/>
          <w:color w:val="000000" w:themeColor="text1"/>
          <w:sz w:val="20"/>
          <w:szCs w:val="20"/>
        </w:rPr>
      </w:pPr>
      <w:r w:rsidRPr="002270B0">
        <w:rPr>
          <w:rFonts w:ascii="Arial" w:eastAsia="Times New Roman" w:hAnsi="Arial" w:cs="Arial"/>
          <w:color w:val="000000" w:themeColor="text1"/>
          <w:sz w:val="20"/>
          <w:szCs w:val="20"/>
        </w:rPr>
        <w:lastRenderedPageBreak/>
        <w:t>Enhanced specialty support skills for Peer Support providers (vocational support, wellness support, legal support, etc.)</w:t>
      </w:r>
    </w:p>
    <w:p w:rsidR="002270B0" w:rsidRPr="002270B0" w:rsidRDefault="002270B0" w:rsidP="00855589">
      <w:pPr>
        <w:pStyle w:val="ListParagraph"/>
        <w:numPr>
          <w:ilvl w:val="0"/>
          <w:numId w:val="15"/>
        </w:numPr>
        <w:spacing w:after="0" w:line="240" w:lineRule="auto"/>
        <w:ind w:left="720"/>
        <w:rPr>
          <w:rFonts w:ascii="Arial" w:eastAsia="Times New Roman" w:hAnsi="Arial" w:cs="Arial"/>
          <w:color w:val="000000" w:themeColor="text1"/>
          <w:sz w:val="20"/>
          <w:szCs w:val="20"/>
        </w:rPr>
      </w:pPr>
      <w:r w:rsidRPr="002270B0">
        <w:rPr>
          <w:rFonts w:ascii="Arial" w:eastAsia="Times New Roman" w:hAnsi="Arial" w:cs="Arial"/>
          <w:color w:val="000000" w:themeColor="text1"/>
          <w:sz w:val="20"/>
          <w:szCs w:val="20"/>
        </w:rPr>
        <w:t>Developing readiness for change for rehabilitation and recovery (behavior change, role changes, environmental changes, etc.)</w:t>
      </w:r>
    </w:p>
    <w:p w:rsidR="002270B0" w:rsidRPr="002270B0" w:rsidRDefault="002270B0" w:rsidP="00855589">
      <w:pPr>
        <w:pStyle w:val="ListParagraph"/>
        <w:numPr>
          <w:ilvl w:val="0"/>
          <w:numId w:val="15"/>
        </w:numPr>
        <w:spacing w:after="0" w:line="240" w:lineRule="auto"/>
        <w:ind w:left="720"/>
        <w:rPr>
          <w:rFonts w:ascii="Arial" w:eastAsia="Times New Roman" w:hAnsi="Arial" w:cs="Arial"/>
          <w:color w:val="000000" w:themeColor="text1"/>
          <w:sz w:val="20"/>
          <w:szCs w:val="20"/>
        </w:rPr>
      </w:pPr>
      <w:r w:rsidRPr="002270B0">
        <w:rPr>
          <w:rFonts w:ascii="Arial" w:eastAsia="Times New Roman" w:hAnsi="Arial" w:cs="Arial"/>
          <w:color w:val="000000" w:themeColor="text1"/>
          <w:sz w:val="20"/>
          <w:szCs w:val="20"/>
        </w:rPr>
        <w:t>Person centered planning skills for practitioners (recovery oriented goal determination and setting, utilizing open dialogues to promote recovery, etc.)</w:t>
      </w:r>
    </w:p>
    <w:p w:rsidR="002270B0" w:rsidRPr="002270B0" w:rsidRDefault="002270B0" w:rsidP="00855589">
      <w:pPr>
        <w:pStyle w:val="ListParagraph"/>
        <w:numPr>
          <w:ilvl w:val="0"/>
          <w:numId w:val="15"/>
        </w:numPr>
        <w:spacing w:after="0" w:line="240" w:lineRule="auto"/>
        <w:ind w:left="720"/>
        <w:rPr>
          <w:rFonts w:ascii="Arial" w:eastAsia="Times New Roman" w:hAnsi="Arial" w:cs="Arial"/>
          <w:color w:val="000000" w:themeColor="text1"/>
          <w:sz w:val="20"/>
          <w:szCs w:val="20"/>
        </w:rPr>
      </w:pPr>
      <w:r w:rsidRPr="002270B0">
        <w:rPr>
          <w:rFonts w:ascii="Arial" w:eastAsia="Times New Roman" w:hAnsi="Arial" w:cs="Arial"/>
          <w:color w:val="000000" w:themeColor="text1"/>
          <w:sz w:val="20"/>
          <w:szCs w:val="20"/>
        </w:rPr>
        <w:lastRenderedPageBreak/>
        <w:t>Interpersonal skills for practitioners (motivational interviewing, inspiring hope, shared decision making, etc.)</w:t>
      </w:r>
    </w:p>
    <w:p w:rsidR="002270B0" w:rsidRPr="002270B0" w:rsidRDefault="002270B0" w:rsidP="00855589">
      <w:pPr>
        <w:pStyle w:val="ListParagraph"/>
        <w:numPr>
          <w:ilvl w:val="0"/>
          <w:numId w:val="15"/>
        </w:numPr>
        <w:spacing w:after="0" w:line="240" w:lineRule="auto"/>
        <w:ind w:left="720"/>
        <w:rPr>
          <w:rFonts w:ascii="Arial" w:eastAsia="Times New Roman" w:hAnsi="Arial" w:cs="Arial"/>
          <w:color w:val="000000" w:themeColor="text1"/>
          <w:sz w:val="20"/>
          <w:szCs w:val="20"/>
        </w:rPr>
      </w:pPr>
      <w:r w:rsidRPr="002270B0">
        <w:rPr>
          <w:rFonts w:ascii="Arial" w:eastAsia="Times New Roman" w:hAnsi="Arial" w:cs="Arial"/>
          <w:color w:val="000000" w:themeColor="text1"/>
          <w:sz w:val="20"/>
          <w:szCs w:val="20"/>
        </w:rPr>
        <w:t>Group facilitation skills to promote recovery (teaching skills, responding skills, rolling with challenges, etc.)</w:t>
      </w:r>
    </w:p>
    <w:p w:rsidR="002270B0" w:rsidRPr="002270B0" w:rsidRDefault="002270B0" w:rsidP="00855589">
      <w:pPr>
        <w:pStyle w:val="ListParagraph"/>
        <w:numPr>
          <w:ilvl w:val="0"/>
          <w:numId w:val="15"/>
        </w:numPr>
        <w:spacing w:after="0" w:line="240" w:lineRule="auto"/>
        <w:ind w:left="720"/>
        <w:rPr>
          <w:rFonts w:ascii="Arial" w:eastAsia="Times New Roman" w:hAnsi="Arial" w:cs="Arial"/>
          <w:color w:val="000000" w:themeColor="text1"/>
          <w:sz w:val="20"/>
          <w:szCs w:val="20"/>
        </w:rPr>
      </w:pPr>
      <w:r w:rsidRPr="002270B0">
        <w:rPr>
          <w:rFonts w:ascii="Arial" w:eastAsia="Times New Roman" w:hAnsi="Arial" w:cs="Arial"/>
          <w:color w:val="000000" w:themeColor="text1"/>
          <w:sz w:val="20"/>
          <w:szCs w:val="20"/>
        </w:rPr>
        <w:t>Ethics and values (ethical decision making, ethical management of risk and liability, reducing coercion in practice, etc.)</w:t>
      </w:r>
    </w:p>
    <w:p w:rsidR="00327390" w:rsidRDefault="00327390" w:rsidP="002614C2">
      <w:pPr>
        <w:pStyle w:val="ListParagraph"/>
        <w:spacing w:after="0" w:line="240" w:lineRule="auto"/>
        <w:ind w:left="2880"/>
        <w:rPr>
          <w:rFonts w:ascii="Arial" w:eastAsia="Times New Roman" w:hAnsi="Arial" w:cs="Arial"/>
          <w:color w:val="000000"/>
          <w:sz w:val="20"/>
          <w:szCs w:val="20"/>
        </w:rPr>
        <w:sectPr w:rsidR="00327390" w:rsidSect="00327390">
          <w:type w:val="continuous"/>
          <w:pgSz w:w="12240" w:h="15840"/>
          <w:pgMar w:top="1152" w:right="1080" w:bottom="1152" w:left="1080" w:header="720" w:footer="720" w:gutter="0"/>
          <w:cols w:num="2" w:space="720"/>
          <w:docGrid w:linePitch="360"/>
        </w:sectPr>
      </w:pPr>
    </w:p>
    <w:p w:rsidR="002270B0" w:rsidRPr="002270B0" w:rsidRDefault="002270B0" w:rsidP="002614C2">
      <w:pPr>
        <w:pStyle w:val="ListParagraph"/>
        <w:spacing w:after="0" w:line="240" w:lineRule="auto"/>
        <w:ind w:left="2880"/>
        <w:rPr>
          <w:rFonts w:ascii="Arial" w:eastAsia="Times New Roman" w:hAnsi="Arial" w:cs="Arial"/>
          <w:color w:val="000000"/>
          <w:sz w:val="20"/>
          <w:szCs w:val="20"/>
        </w:rPr>
      </w:pPr>
    </w:p>
    <w:p w:rsidR="002270B0" w:rsidRPr="002614C2" w:rsidRDefault="002614C2" w:rsidP="002614C2">
      <w:pPr>
        <w:spacing w:after="0" w:line="240" w:lineRule="auto"/>
        <w:rPr>
          <w:rFonts w:ascii="Arial" w:eastAsia="Times New Roman" w:hAnsi="Arial" w:cs="Arial"/>
          <w:color w:val="000000"/>
          <w:sz w:val="20"/>
          <w:szCs w:val="20"/>
        </w:rPr>
      </w:pPr>
      <w:r w:rsidRPr="00327390">
        <w:rPr>
          <w:rFonts w:ascii="Arial" w:eastAsia="Times New Roman" w:hAnsi="Arial" w:cs="Arial"/>
          <w:b/>
          <w:i/>
          <w:color w:val="000000"/>
          <w:sz w:val="20"/>
          <w:szCs w:val="20"/>
        </w:rPr>
        <w:t>Track 3:</w:t>
      </w:r>
      <w:r w:rsidRPr="002614C2">
        <w:rPr>
          <w:rFonts w:ascii="Arial" w:eastAsia="Times New Roman" w:hAnsi="Arial" w:cs="Arial"/>
          <w:color w:val="000000"/>
          <w:sz w:val="20"/>
          <w:szCs w:val="20"/>
        </w:rPr>
        <w:t xml:space="preserve"> </w:t>
      </w:r>
      <w:r w:rsidR="002270B0" w:rsidRPr="002614C2">
        <w:rPr>
          <w:rFonts w:ascii="Arial" w:eastAsia="Times New Roman" w:hAnsi="Arial" w:cs="Arial"/>
          <w:b/>
          <w:color w:val="000000"/>
          <w:sz w:val="20"/>
          <w:szCs w:val="20"/>
        </w:rPr>
        <w:t>Practitioner Skills-Based Training – Advanced Skills</w:t>
      </w:r>
      <w:r w:rsidR="002270B0" w:rsidRPr="002614C2">
        <w:rPr>
          <w:rFonts w:ascii="Arial" w:eastAsia="Times New Roman" w:hAnsi="Arial" w:cs="Arial"/>
          <w:color w:val="000000"/>
          <w:sz w:val="20"/>
          <w:szCs w:val="20"/>
        </w:rPr>
        <w:tab/>
      </w:r>
    </w:p>
    <w:p w:rsidR="002270B0" w:rsidRPr="00327390" w:rsidRDefault="00BF6A82" w:rsidP="00327390">
      <w:pPr>
        <w:spacing w:after="0" w:line="240" w:lineRule="auto"/>
        <w:rPr>
          <w:rFonts w:ascii="Arial" w:eastAsia="Times New Roman" w:hAnsi="Arial" w:cs="Arial"/>
          <w:i/>
          <w:color w:val="000000"/>
          <w:sz w:val="20"/>
          <w:szCs w:val="20"/>
        </w:rPr>
      </w:pPr>
      <w:r w:rsidRPr="00327390">
        <w:rPr>
          <w:rFonts w:ascii="Arial" w:eastAsia="Times New Roman" w:hAnsi="Arial" w:cs="Arial"/>
          <w:color w:val="000000"/>
          <w:sz w:val="20"/>
          <w:szCs w:val="20"/>
        </w:rPr>
        <w:t xml:space="preserve">Courses </w:t>
      </w:r>
      <w:r w:rsidR="002270B0" w:rsidRPr="00327390">
        <w:rPr>
          <w:rFonts w:ascii="Arial" w:eastAsia="Times New Roman" w:hAnsi="Arial" w:cs="Arial"/>
          <w:color w:val="000000"/>
          <w:sz w:val="20"/>
          <w:szCs w:val="20"/>
        </w:rPr>
        <w:t xml:space="preserve">selected for this track will be specifically geared to training in more nuanced areas of psychiatric rehabilitation. Practitioners should walk away from these presentations with advanced skills that they will be able to incorporate in their daily work. </w:t>
      </w:r>
      <w:r w:rsidR="002270B0" w:rsidRPr="00327390">
        <w:rPr>
          <w:rFonts w:ascii="Arial" w:eastAsia="Times New Roman" w:hAnsi="Arial" w:cs="Arial"/>
          <w:i/>
          <w:color w:val="000000"/>
          <w:sz w:val="20"/>
          <w:szCs w:val="20"/>
        </w:rPr>
        <w:t xml:space="preserve">Sample Suggested Topics Include: </w:t>
      </w:r>
    </w:p>
    <w:p w:rsidR="00327390" w:rsidRDefault="00327390" w:rsidP="002614C2">
      <w:pPr>
        <w:pStyle w:val="ListParagraph"/>
        <w:numPr>
          <w:ilvl w:val="1"/>
          <w:numId w:val="15"/>
        </w:numPr>
        <w:spacing w:after="0" w:line="240" w:lineRule="auto"/>
        <w:rPr>
          <w:rFonts w:ascii="Arial" w:eastAsia="Times New Roman" w:hAnsi="Arial" w:cs="Arial"/>
          <w:sz w:val="20"/>
          <w:szCs w:val="20"/>
        </w:rPr>
        <w:sectPr w:rsidR="00327390" w:rsidSect="00327390">
          <w:type w:val="continuous"/>
          <w:pgSz w:w="12240" w:h="15840"/>
          <w:pgMar w:top="1152" w:right="1080" w:bottom="1152" w:left="1080" w:header="720" w:footer="720" w:gutter="0"/>
          <w:cols w:space="720"/>
          <w:docGrid w:linePitch="360"/>
        </w:sectPr>
      </w:pPr>
    </w:p>
    <w:p w:rsidR="002270B0" w:rsidRPr="002270B0" w:rsidRDefault="002270B0" w:rsidP="00855589">
      <w:pPr>
        <w:pStyle w:val="ListParagraph"/>
        <w:numPr>
          <w:ilvl w:val="0"/>
          <w:numId w:val="15"/>
        </w:numPr>
        <w:spacing w:after="0" w:line="240" w:lineRule="auto"/>
        <w:ind w:left="720"/>
        <w:rPr>
          <w:rFonts w:ascii="Arial" w:eastAsia="Times New Roman" w:hAnsi="Arial" w:cs="Arial"/>
          <w:sz w:val="20"/>
          <w:szCs w:val="20"/>
        </w:rPr>
      </w:pPr>
      <w:r w:rsidRPr="002270B0">
        <w:rPr>
          <w:rFonts w:ascii="Arial" w:eastAsia="Times New Roman" w:hAnsi="Arial" w:cs="Arial"/>
          <w:sz w:val="20"/>
          <w:szCs w:val="20"/>
        </w:rPr>
        <w:lastRenderedPageBreak/>
        <w:t>Recovery oriented crisis intervention and de-escalation strategies</w:t>
      </w:r>
    </w:p>
    <w:p w:rsidR="002270B0" w:rsidRPr="002270B0" w:rsidRDefault="002270B0" w:rsidP="00855589">
      <w:pPr>
        <w:pStyle w:val="ListParagraph"/>
        <w:numPr>
          <w:ilvl w:val="0"/>
          <w:numId w:val="15"/>
        </w:numPr>
        <w:spacing w:after="0" w:line="240" w:lineRule="auto"/>
        <w:ind w:left="720"/>
        <w:rPr>
          <w:rFonts w:ascii="Arial" w:eastAsia="Times New Roman" w:hAnsi="Arial" w:cs="Arial"/>
          <w:sz w:val="20"/>
          <w:szCs w:val="20"/>
        </w:rPr>
      </w:pPr>
      <w:r w:rsidRPr="002270B0">
        <w:rPr>
          <w:rFonts w:ascii="Arial" w:eastAsia="Times New Roman" w:hAnsi="Arial" w:cs="Arial"/>
          <w:sz w:val="20"/>
          <w:szCs w:val="20"/>
        </w:rPr>
        <w:t>Strategies for promoting self efficacy and self-sufficiency (emotional, physical, intellectual, financial, environmental)</w:t>
      </w:r>
    </w:p>
    <w:p w:rsidR="002270B0" w:rsidRPr="002270B0" w:rsidRDefault="002270B0" w:rsidP="00855589">
      <w:pPr>
        <w:pStyle w:val="ListParagraph"/>
        <w:numPr>
          <w:ilvl w:val="0"/>
          <w:numId w:val="15"/>
        </w:numPr>
        <w:spacing w:after="0" w:line="240" w:lineRule="auto"/>
        <w:ind w:left="720"/>
        <w:rPr>
          <w:rFonts w:ascii="Arial" w:eastAsia="Times New Roman" w:hAnsi="Arial" w:cs="Arial"/>
          <w:sz w:val="20"/>
          <w:szCs w:val="20"/>
        </w:rPr>
      </w:pPr>
      <w:r w:rsidRPr="002270B0">
        <w:rPr>
          <w:rFonts w:ascii="Arial" w:eastAsia="Times New Roman" w:hAnsi="Arial" w:cs="Arial"/>
          <w:sz w:val="20"/>
          <w:szCs w:val="20"/>
        </w:rPr>
        <w:t>Strategies to promote health and wellness ( nutritional, physical, emotional, spiritual, community-practice protocols)</w:t>
      </w:r>
    </w:p>
    <w:p w:rsidR="002270B0" w:rsidRPr="002270B0" w:rsidRDefault="002270B0" w:rsidP="00855589">
      <w:pPr>
        <w:pStyle w:val="ListParagraph"/>
        <w:numPr>
          <w:ilvl w:val="0"/>
          <w:numId w:val="15"/>
        </w:numPr>
        <w:spacing w:after="0" w:line="240" w:lineRule="auto"/>
        <w:ind w:left="720"/>
        <w:rPr>
          <w:rFonts w:ascii="Arial" w:eastAsia="Times New Roman" w:hAnsi="Arial" w:cs="Arial"/>
          <w:color w:val="000000"/>
          <w:sz w:val="20"/>
          <w:szCs w:val="20"/>
        </w:rPr>
      </w:pPr>
      <w:r w:rsidRPr="002270B0">
        <w:rPr>
          <w:rFonts w:ascii="Arial" w:eastAsia="Times New Roman" w:hAnsi="Arial" w:cs="Arial"/>
          <w:color w:val="000000"/>
          <w:sz w:val="20"/>
          <w:szCs w:val="20"/>
        </w:rPr>
        <w:t>Advanced communication skills (advocacy, negotiation, mediation, etc.)</w:t>
      </w:r>
    </w:p>
    <w:p w:rsidR="002270B0" w:rsidRPr="002270B0" w:rsidRDefault="002270B0" w:rsidP="00855589">
      <w:pPr>
        <w:pStyle w:val="ListParagraph"/>
        <w:numPr>
          <w:ilvl w:val="0"/>
          <w:numId w:val="15"/>
        </w:numPr>
        <w:spacing w:after="0" w:line="240" w:lineRule="auto"/>
        <w:ind w:left="720"/>
        <w:rPr>
          <w:rFonts w:ascii="Arial" w:eastAsia="Times New Roman" w:hAnsi="Arial" w:cs="Arial"/>
          <w:sz w:val="20"/>
          <w:szCs w:val="20"/>
        </w:rPr>
      </w:pPr>
      <w:r w:rsidRPr="002270B0">
        <w:rPr>
          <w:rFonts w:ascii="Arial" w:eastAsia="Times New Roman" w:hAnsi="Arial" w:cs="Arial"/>
          <w:sz w:val="20"/>
          <w:szCs w:val="20"/>
        </w:rPr>
        <w:t xml:space="preserve">Utilizing and implementing evidence-based practices (WRAP, IMR, IPS, family to family) </w:t>
      </w:r>
      <w:r w:rsidRPr="002270B0">
        <w:rPr>
          <w:rFonts w:ascii="Arial" w:eastAsia="Times New Roman" w:hAnsi="Arial" w:cs="Arial"/>
          <w:sz w:val="20"/>
          <w:szCs w:val="20"/>
        </w:rPr>
        <w:lastRenderedPageBreak/>
        <w:t>as well as cultural and linguistically evolved evidenced-based practices.</w:t>
      </w:r>
    </w:p>
    <w:p w:rsidR="002270B0" w:rsidRPr="002270B0" w:rsidRDefault="002270B0" w:rsidP="00855589">
      <w:pPr>
        <w:pStyle w:val="ListParagraph"/>
        <w:numPr>
          <w:ilvl w:val="0"/>
          <w:numId w:val="15"/>
        </w:numPr>
        <w:spacing w:after="0" w:line="240" w:lineRule="auto"/>
        <w:ind w:left="720"/>
        <w:rPr>
          <w:rFonts w:ascii="Arial" w:eastAsia="Times New Roman" w:hAnsi="Arial" w:cs="Arial"/>
          <w:color w:val="000000"/>
          <w:sz w:val="20"/>
          <w:szCs w:val="20"/>
        </w:rPr>
      </w:pPr>
      <w:r w:rsidRPr="002270B0">
        <w:rPr>
          <w:rFonts w:ascii="Arial" w:eastAsia="Times New Roman" w:hAnsi="Arial" w:cs="Arial"/>
          <w:color w:val="000000"/>
          <w:sz w:val="20"/>
          <w:szCs w:val="20"/>
        </w:rPr>
        <w:t>Advanced goal setting/rehab planning (proactive crises planning, utilizing the SMART approach, etc.)</w:t>
      </w:r>
    </w:p>
    <w:p w:rsidR="002270B0" w:rsidRPr="002270B0" w:rsidRDefault="002270B0" w:rsidP="00855589">
      <w:pPr>
        <w:pStyle w:val="ListParagraph"/>
        <w:numPr>
          <w:ilvl w:val="0"/>
          <w:numId w:val="15"/>
        </w:numPr>
        <w:spacing w:after="0" w:line="240" w:lineRule="auto"/>
        <w:ind w:left="720"/>
        <w:rPr>
          <w:rFonts w:ascii="Arial" w:eastAsia="Times New Roman" w:hAnsi="Arial" w:cs="Arial"/>
          <w:color w:val="000000"/>
          <w:sz w:val="20"/>
          <w:szCs w:val="20"/>
        </w:rPr>
      </w:pPr>
      <w:r w:rsidRPr="002270B0">
        <w:rPr>
          <w:rFonts w:ascii="Arial" w:eastAsia="Times New Roman" w:hAnsi="Arial" w:cs="Arial"/>
          <w:color w:val="000000"/>
          <w:sz w:val="20"/>
          <w:szCs w:val="20"/>
        </w:rPr>
        <w:t>Using technology and social media as a means of communication</w:t>
      </w:r>
    </w:p>
    <w:p w:rsidR="002270B0" w:rsidRPr="002270B0" w:rsidRDefault="002270B0" w:rsidP="00855589">
      <w:pPr>
        <w:pStyle w:val="ListParagraph"/>
        <w:numPr>
          <w:ilvl w:val="0"/>
          <w:numId w:val="15"/>
        </w:numPr>
        <w:spacing w:after="0" w:line="240" w:lineRule="auto"/>
        <w:ind w:left="720"/>
        <w:rPr>
          <w:rFonts w:ascii="Arial" w:eastAsia="Times New Roman" w:hAnsi="Arial" w:cs="Arial"/>
          <w:color w:val="000000"/>
          <w:sz w:val="20"/>
          <w:szCs w:val="20"/>
        </w:rPr>
      </w:pPr>
      <w:r w:rsidRPr="002270B0">
        <w:rPr>
          <w:rFonts w:ascii="Arial" w:eastAsia="Times New Roman" w:hAnsi="Arial" w:cs="Arial"/>
          <w:color w:val="000000"/>
          <w:sz w:val="20"/>
          <w:szCs w:val="20"/>
        </w:rPr>
        <w:t>Strategies to implement knowledge of supported housing (Housing First)</w:t>
      </w:r>
    </w:p>
    <w:p w:rsidR="002270B0" w:rsidRPr="002270B0" w:rsidRDefault="002270B0" w:rsidP="00855589">
      <w:pPr>
        <w:pStyle w:val="ListParagraph"/>
        <w:numPr>
          <w:ilvl w:val="0"/>
          <w:numId w:val="15"/>
        </w:numPr>
        <w:spacing w:after="0" w:line="240" w:lineRule="auto"/>
        <w:ind w:left="720"/>
        <w:rPr>
          <w:rFonts w:ascii="Arial" w:eastAsia="Times New Roman" w:hAnsi="Arial" w:cs="Arial"/>
          <w:color w:val="000000"/>
          <w:sz w:val="20"/>
          <w:szCs w:val="20"/>
        </w:rPr>
      </w:pPr>
      <w:r w:rsidRPr="002270B0">
        <w:rPr>
          <w:rFonts w:ascii="Arial" w:eastAsia="Times New Roman" w:hAnsi="Arial" w:cs="Arial"/>
          <w:color w:val="000000"/>
          <w:sz w:val="20"/>
          <w:szCs w:val="20"/>
        </w:rPr>
        <w:t>Skills to support special populations (age, need, legal status)</w:t>
      </w:r>
    </w:p>
    <w:p w:rsidR="00327390" w:rsidRDefault="002270B0" w:rsidP="00855589">
      <w:pPr>
        <w:pStyle w:val="ListParagraph"/>
        <w:numPr>
          <w:ilvl w:val="0"/>
          <w:numId w:val="15"/>
        </w:numPr>
        <w:spacing w:after="0" w:line="240" w:lineRule="auto"/>
        <w:ind w:left="720"/>
        <w:rPr>
          <w:rFonts w:ascii="Arial" w:eastAsia="Times New Roman" w:hAnsi="Arial" w:cs="Arial"/>
          <w:i/>
          <w:color w:val="000000"/>
          <w:sz w:val="20"/>
          <w:szCs w:val="20"/>
        </w:rPr>
        <w:sectPr w:rsidR="00327390" w:rsidSect="00327390">
          <w:type w:val="continuous"/>
          <w:pgSz w:w="12240" w:h="15840"/>
          <w:pgMar w:top="1152" w:right="1080" w:bottom="1152" w:left="1080" w:header="720" w:footer="720" w:gutter="0"/>
          <w:cols w:num="2" w:space="720"/>
          <w:docGrid w:linePitch="360"/>
        </w:sectPr>
      </w:pPr>
      <w:r w:rsidRPr="002270B0">
        <w:rPr>
          <w:rFonts w:ascii="Arial" w:eastAsia="Times New Roman" w:hAnsi="Arial" w:cs="Arial"/>
          <w:color w:val="000000"/>
          <w:sz w:val="20"/>
          <w:szCs w:val="20"/>
        </w:rPr>
        <w:t>Skills to ensure practitioner self-awareness and self-care</w:t>
      </w:r>
      <w:r w:rsidRPr="002614C2">
        <w:rPr>
          <w:rFonts w:ascii="Arial" w:eastAsia="Times New Roman" w:hAnsi="Arial" w:cs="Arial"/>
          <w:i/>
          <w:color w:val="000000"/>
          <w:sz w:val="20"/>
          <w:szCs w:val="20"/>
        </w:rPr>
        <w:t xml:space="preserve">           </w:t>
      </w:r>
    </w:p>
    <w:p w:rsidR="00327390" w:rsidRPr="00327390" w:rsidRDefault="00327390" w:rsidP="00327390">
      <w:pPr>
        <w:pStyle w:val="ListParagraph"/>
        <w:spacing w:after="0" w:line="240" w:lineRule="auto"/>
        <w:ind w:left="1800"/>
        <w:rPr>
          <w:rFonts w:ascii="Arial" w:eastAsia="Times New Roman" w:hAnsi="Arial" w:cs="Arial"/>
          <w:color w:val="000000"/>
          <w:sz w:val="20"/>
          <w:szCs w:val="20"/>
        </w:rPr>
      </w:pPr>
    </w:p>
    <w:p w:rsidR="002270B0" w:rsidRDefault="002270B0" w:rsidP="00855589">
      <w:pPr>
        <w:spacing w:after="0" w:line="240" w:lineRule="auto"/>
        <w:rPr>
          <w:rFonts w:ascii="Arial" w:eastAsia="Times New Roman" w:hAnsi="Arial" w:cs="Arial"/>
          <w:b/>
          <w:i/>
          <w:color w:val="000000"/>
          <w:sz w:val="20"/>
          <w:szCs w:val="20"/>
        </w:rPr>
      </w:pPr>
      <w:r w:rsidRPr="00855589">
        <w:rPr>
          <w:rFonts w:ascii="Arial" w:eastAsia="Times New Roman" w:hAnsi="Arial" w:cs="Arial"/>
          <w:b/>
          <w:i/>
          <w:color w:val="000000"/>
          <w:szCs w:val="20"/>
        </w:rPr>
        <w:t>Module 2: Organization &amp; Business Management for PSR Professionals</w:t>
      </w:r>
    </w:p>
    <w:p w:rsidR="00855589" w:rsidRPr="002270B0" w:rsidRDefault="00855589" w:rsidP="00855589">
      <w:pPr>
        <w:spacing w:after="0" w:line="240" w:lineRule="auto"/>
        <w:rPr>
          <w:rFonts w:ascii="Arial" w:eastAsia="Times New Roman" w:hAnsi="Arial" w:cs="Arial"/>
          <w:b/>
          <w:i/>
          <w:color w:val="000000"/>
          <w:sz w:val="20"/>
          <w:szCs w:val="20"/>
        </w:rPr>
      </w:pPr>
    </w:p>
    <w:p w:rsidR="002270B0" w:rsidRPr="002270B0" w:rsidRDefault="002270B0" w:rsidP="002614C2">
      <w:pPr>
        <w:spacing w:after="0" w:line="240" w:lineRule="auto"/>
        <w:rPr>
          <w:rFonts w:ascii="Arial" w:eastAsia="Times New Roman" w:hAnsi="Arial" w:cs="Arial"/>
          <w:color w:val="000000"/>
          <w:sz w:val="20"/>
          <w:szCs w:val="20"/>
        </w:rPr>
      </w:pPr>
      <w:r w:rsidRPr="00327390">
        <w:rPr>
          <w:rFonts w:ascii="Arial" w:eastAsia="Times New Roman" w:hAnsi="Arial" w:cs="Arial"/>
          <w:b/>
          <w:i/>
          <w:color w:val="000000"/>
          <w:sz w:val="20"/>
          <w:szCs w:val="20"/>
        </w:rPr>
        <w:t>Track 4:</w:t>
      </w:r>
      <w:r w:rsidRPr="002270B0">
        <w:rPr>
          <w:rFonts w:ascii="Arial" w:eastAsia="Times New Roman" w:hAnsi="Arial" w:cs="Arial"/>
          <w:i/>
          <w:color w:val="000000"/>
          <w:sz w:val="20"/>
          <w:szCs w:val="20"/>
        </w:rPr>
        <w:t xml:space="preserve"> </w:t>
      </w:r>
      <w:r w:rsidRPr="002270B0">
        <w:rPr>
          <w:rFonts w:ascii="Arial" w:eastAsia="Times New Roman" w:hAnsi="Arial" w:cs="Arial"/>
          <w:b/>
          <w:color w:val="000000"/>
          <w:sz w:val="20"/>
          <w:szCs w:val="20"/>
        </w:rPr>
        <w:t xml:space="preserve">Business Management &amp; Operations for PSR Organizational </w:t>
      </w:r>
      <w:r w:rsidR="002614C2">
        <w:rPr>
          <w:rFonts w:ascii="Arial" w:eastAsia="Times New Roman" w:hAnsi="Arial" w:cs="Arial"/>
          <w:b/>
          <w:color w:val="000000"/>
          <w:sz w:val="20"/>
          <w:szCs w:val="20"/>
        </w:rPr>
        <w:t>M</w:t>
      </w:r>
      <w:r w:rsidRPr="002270B0">
        <w:rPr>
          <w:rFonts w:ascii="Arial" w:eastAsia="Times New Roman" w:hAnsi="Arial" w:cs="Arial"/>
          <w:b/>
          <w:color w:val="000000"/>
          <w:sz w:val="20"/>
          <w:szCs w:val="20"/>
        </w:rPr>
        <w:t>anagers</w:t>
      </w:r>
      <w:r w:rsidRPr="002270B0">
        <w:rPr>
          <w:rFonts w:ascii="Arial" w:eastAsia="Times New Roman" w:hAnsi="Arial" w:cs="Arial"/>
          <w:color w:val="000000"/>
          <w:sz w:val="20"/>
          <w:szCs w:val="20"/>
        </w:rPr>
        <w:tab/>
      </w:r>
    </w:p>
    <w:p w:rsidR="002270B0" w:rsidRPr="00327390" w:rsidRDefault="00BF6A82" w:rsidP="00327390">
      <w:pPr>
        <w:spacing w:after="0" w:line="240" w:lineRule="auto"/>
        <w:rPr>
          <w:rFonts w:ascii="Arial" w:eastAsia="Times New Roman" w:hAnsi="Arial" w:cs="Arial"/>
          <w:color w:val="000000"/>
          <w:sz w:val="20"/>
          <w:szCs w:val="20"/>
        </w:rPr>
      </w:pPr>
      <w:r w:rsidRPr="00327390">
        <w:rPr>
          <w:rFonts w:ascii="Arial" w:eastAsia="Times New Roman" w:hAnsi="Arial" w:cs="Arial"/>
          <w:color w:val="000000"/>
          <w:sz w:val="20"/>
          <w:szCs w:val="20"/>
        </w:rPr>
        <w:t>Courses</w:t>
      </w:r>
      <w:r w:rsidR="002270B0" w:rsidRPr="00327390">
        <w:rPr>
          <w:rFonts w:ascii="Arial" w:eastAsia="Times New Roman" w:hAnsi="Arial" w:cs="Arial"/>
          <w:color w:val="000000"/>
          <w:sz w:val="20"/>
          <w:szCs w:val="20"/>
        </w:rPr>
        <w:t xml:space="preserve"> selected for this track will deliver practical content to managers at all levels operating in psychiatric rehabilitation organizations.</w:t>
      </w:r>
      <w:r w:rsidR="002614C2" w:rsidRPr="00327390">
        <w:rPr>
          <w:rFonts w:ascii="Arial" w:eastAsia="Times New Roman" w:hAnsi="Arial" w:cs="Arial"/>
          <w:color w:val="000000"/>
          <w:sz w:val="20"/>
          <w:szCs w:val="20"/>
        </w:rPr>
        <w:t xml:space="preserve"> </w:t>
      </w:r>
      <w:r w:rsidR="002270B0" w:rsidRPr="00327390">
        <w:rPr>
          <w:rFonts w:ascii="Arial" w:eastAsia="Times New Roman" w:hAnsi="Arial" w:cs="Arial"/>
          <w:i/>
          <w:color w:val="000000"/>
          <w:sz w:val="20"/>
          <w:szCs w:val="20"/>
        </w:rPr>
        <w:t xml:space="preserve">Sample Suggested Topics Include: </w:t>
      </w:r>
    </w:p>
    <w:p w:rsidR="00327390" w:rsidRDefault="00327390" w:rsidP="002614C2">
      <w:pPr>
        <w:pStyle w:val="ListParagraph"/>
        <w:numPr>
          <w:ilvl w:val="1"/>
          <w:numId w:val="16"/>
        </w:numPr>
        <w:spacing w:after="0" w:line="240" w:lineRule="auto"/>
        <w:ind w:left="1800"/>
        <w:rPr>
          <w:rFonts w:ascii="Arial" w:eastAsia="Times New Roman" w:hAnsi="Arial" w:cs="Arial"/>
          <w:color w:val="000000"/>
          <w:sz w:val="20"/>
          <w:szCs w:val="20"/>
        </w:rPr>
        <w:sectPr w:rsidR="00327390" w:rsidSect="00327390">
          <w:type w:val="continuous"/>
          <w:pgSz w:w="12240" w:h="15840"/>
          <w:pgMar w:top="1152" w:right="1080" w:bottom="1152" w:left="1080" w:header="720" w:footer="720" w:gutter="0"/>
          <w:cols w:space="720"/>
          <w:docGrid w:linePitch="360"/>
        </w:sectPr>
      </w:pPr>
    </w:p>
    <w:p w:rsidR="002270B0" w:rsidRPr="002270B0" w:rsidRDefault="002270B0" w:rsidP="00327390">
      <w:pPr>
        <w:pStyle w:val="ListParagraph"/>
        <w:numPr>
          <w:ilvl w:val="0"/>
          <w:numId w:val="16"/>
        </w:numPr>
        <w:spacing w:after="0" w:line="240" w:lineRule="auto"/>
        <w:rPr>
          <w:rFonts w:ascii="Arial" w:eastAsia="Times New Roman" w:hAnsi="Arial" w:cs="Arial"/>
          <w:color w:val="000000"/>
          <w:sz w:val="20"/>
          <w:szCs w:val="20"/>
        </w:rPr>
      </w:pPr>
      <w:r w:rsidRPr="002270B0">
        <w:rPr>
          <w:rFonts w:ascii="Arial" w:eastAsia="Times New Roman" w:hAnsi="Arial" w:cs="Arial"/>
          <w:color w:val="000000"/>
          <w:sz w:val="20"/>
          <w:szCs w:val="20"/>
        </w:rPr>
        <w:lastRenderedPageBreak/>
        <w:t>EMR/EHR selection and implementation</w:t>
      </w:r>
    </w:p>
    <w:p w:rsidR="002270B0" w:rsidRPr="002270B0" w:rsidRDefault="002270B0" w:rsidP="00327390">
      <w:pPr>
        <w:pStyle w:val="ListParagraph"/>
        <w:numPr>
          <w:ilvl w:val="0"/>
          <w:numId w:val="16"/>
        </w:numPr>
        <w:spacing w:after="0" w:line="240" w:lineRule="auto"/>
        <w:rPr>
          <w:rFonts w:ascii="Arial" w:eastAsia="Times New Roman" w:hAnsi="Arial" w:cs="Arial"/>
          <w:color w:val="000000"/>
          <w:sz w:val="20"/>
          <w:szCs w:val="20"/>
        </w:rPr>
      </w:pPr>
      <w:r w:rsidRPr="002270B0">
        <w:rPr>
          <w:rFonts w:ascii="Arial" w:eastAsia="Times New Roman" w:hAnsi="Arial" w:cs="Arial"/>
          <w:color w:val="000000"/>
          <w:sz w:val="20"/>
          <w:szCs w:val="20"/>
        </w:rPr>
        <w:t>Client development strategies for organizational managers</w:t>
      </w:r>
    </w:p>
    <w:p w:rsidR="002270B0" w:rsidRPr="002270B0" w:rsidRDefault="002270B0" w:rsidP="00327390">
      <w:pPr>
        <w:pStyle w:val="ListParagraph"/>
        <w:numPr>
          <w:ilvl w:val="0"/>
          <w:numId w:val="16"/>
        </w:numPr>
        <w:spacing w:after="0" w:line="240" w:lineRule="auto"/>
        <w:rPr>
          <w:rFonts w:ascii="Arial" w:eastAsia="Times New Roman" w:hAnsi="Arial" w:cs="Arial"/>
          <w:color w:val="000000"/>
          <w:sz w:val="20"/>
          <w:szCs w:val="20"/>
        </w:rPr>
      </w:pPr>
      <w:r w:rsidRPr="002270B0">
        <w:rPr>
          <w:rFonts w:ascii="Arial" w:eastAsia="Times New Roman" w:hAnsi="Arial" w:cs="Arial"/>
          <w:color w:val="000000"/>
          <w:sz w:val="20"/>
          <w:szCs w:val="20"/>
        </w:rPr>
        <w:t xml:space="preserve">Medicaid compliance issues </w:t>
      </w:r>
    </w:p>
    <w:p w:rsidR="002270B0" w:rsidRPr="002270B0" w:rsidRDefault="002270B0" w:rsidP="00327390">
      <w:pPr>
        <w:pStyle w:val="ListParagraph"/>
        <w:numPr>
          <w:ilvl w:val="0"/>
          <w:numId w:val="16"/>
        </w:numPr>
        <w:spacing w:after="0" w:line="240" w:lineRule="auto"/>
        <w:rPr>
          <w:rFonts w:ascii="Arial" w:eastAsia="Times New Roman" w:hAnsi="Arial" w:cs="Arial"/>
          <w:color w:val="000000"/>
          <w:sz w:val="20"/>
          <w:szCs w:val="20"/>
        </w:rPr>
      </w:pPr>
      <w:r w:rsidRPr="002270B0">
        <w:rPr>
          <w:rFonts w:ascii="Arial" w:eastAsia="Times New Roman" w:hAnsi="Arial" w:cs="Arial"/>
          <w:color w:val="000000"/>
          <w:sz w:val="20"/>
          <w:szCs w:val="20"/>
        </w:rPr>
        <w:t>Integrating social media in client marketing strategies</w:t>
      </w:r>
    </w:p>
    <w:p w:rsidR="002270B0" w:rsidRPr="002270B0" w:rsidRDefault="002270B0" w:rsidP="00327390">
      <w:pPr>
        <w:pStyle w:val="ListParagraph"/>
        <w:numPr>
          <w:ilvl w:val="0"/>
          <w:numId w:val="16"/>
        </w:numPr>
        <w:spacing w:after="0" w:line="240" w:lineRule="auto"/>
        <w:rPr>
          <w:rFonts w:ascii="Arial" w:eastAsia="Times New Roman" w:hAnsi="Arial" w:cs="Arial"/>
          <w:i/>
          <w:color w:val="000000"/>
          <w:sz w:val="20"/>
          <w:szCs w:val="20"/>
        </w:rPr>
      </w:pPr>
      <w:r w:rsidRPr="002270B0">
        <w:rPr>
          <w:rFonts w:ascii="Arial" w:eastAsia="Times New Roman" w:hAnsi="Arial" w:cs="Arial"/>
          <w:color w:val="000000"/>
          <w:sz w:val="20"/>
          <w:szCs w:val="20"/>
        </w:rPr>
        <w:lastRenderedPageBreak/>
        <w:t>Improving staff productivity and efficiency</w:t>
      </w:r>
    </w:p>
    <w:p w:rsidR="002270B0" w:rsidRPr="002270B0" w:rsidRDefault="002270B0" w:rsidP="00327390">
      <w:pPr>
        <w:pStyle w:val="ListParagraph"/>
        <w:numPr>
          <w:ilvl w:val="0"/>
          <w:numId w:val="16"/>
        </w:numPr>
        <w:spacing w:after="0" w:line="240" w:lineRule="auto"/>
        <w:rPr>
          <w:rFonts w:ascii="Arial" w:eastAsia="Times New Roman" w:hAnsi="Arial" w:cs="Arial"/>
          <w:i/>
          <w:color w:val="000000"/>
          <w:sz w:val="20"/>
          <w:szCs w:val="20"/>
        </w:rPr>
      </w:pPr>
      <w:r w:rsidRPr="002270B0">
        <w:rPr>
          <w:rFonts w:ascii="Arial" w:eastAsia="Times New Roman" w:hAnsi="Arial" w:cs="Arial"/>
          <w:color w:val="000000"/>
          <w:sz w:val="20"/>
          <w:szCs w:val="20"/>
        </w:rPr>
        <w:t>Staff recruitment &amp; retention</w:t>
      </w:r>
    </w:p>
    <w:p w:rsidR="002614C2" w:rsidRPr="002614C2" w:rsidRDefault="002270B0" w:rsidP="00327390">
      <w:pPr>
        <w:pStyle w:val="ListParagraph"/>
        <w:numPr>
          <w:ilvl w:val="0"/>
          <w:numId w:val="16"/>
        </w:numPr>
        <w:spacing w:after="0" w:line="240" w:lineRule="auto"/>
        <w:rPr>
          <w:rFonts w:ascii="Arial" w:eastAsia="Times New Roman" w:hAnsi="Arial" w:cs="Arial"/>
          <w:i/>
          <w:color w:val="000000"/>
          <w:sz w:val="20"/>
          <w:szCs w:val="20"/>
        </w:rPr>
      </w:pPr>
      <w:r w:rsidRPr="002270B0">
        <w:rPr>
          <w:rFonts w:ascii="Arial" w:eastAsia="Times New Roman" w:hAnsi="Arial" w:cs="Arial"/>
          <w:color w:val="000000"/>
          <w:sz w:val="20"/>
          <w:szCs w:val="20"/>
        </w:rPr>
        <w:t>Effective staff training and development on a shoestring</w:t>
      </w:r>
    </w:p>
    <w:p w:rsidR="00327390" w:rsidRDefault="002270B0" w:rsidP="00327390">
      <w:pPr>
        <w:pStyle w:val="ListParagraph"/>
        <w:numPr>
          <w:ilvl w:val="0"/>
          <w:numId w:val="16"/>
        </w:numPr>
        <w:spacing w:after="0" w:line="240" w:lineRule="auto"/>
        <w:rPr>
          <w:rFonts w:ascii="Arial" w:eastAsia="Times New Roman" w:hAnsi="Arial" w:cs="Arial"/>
          <w:color w:val="000000"/>
          <w:sz w:val="20"/>
          <w:szCs w:val="20"/>
        </w:rPr>
        <w:sectPr w:rsidR="00327390" w:rsidSect="00327390">
          <w:type w:val="continuous"/>
          <w:pgSz w:w="12240" w:h="15840"/>
          <w:pgMar w:top="1152" w:right="1080" w:bottom="1152" w:left="1080" w:header="720" w:footer="720" w:gutter="0"/>
          <w:cols w:num="2" w:space="720"/>
          <w:docGrid w:linePitch="360"/>
        </w:sectPr>
      </w:pPr>
      <w:r w:rsidRPr="002614C2">
        <w:rPr>
          <w:rFonts w:ascii="Arial" w:eastAsia="Times New Roman" w:hAnsi="Arial" w:cs="Arial"/>
          <w:color w:val="000000"/>
          <w:sz w:val="20"/>
          <w:szCs w:val="20"/>
        </w:rPr>
        <w:t>Program evaluation tech</w:t>
      </w:r>
      <w:r w:rsidR="00327390">
        <w:rPr>
          <w:rFonts w:ascii="Arial" w:eastAsia="Times New Roman" w:hAnsi="Arial" w:cs="Arial"/>
          <w:color w:val="000000"/>
          <w:sz w:val="20"/>
          <w:szCs w:val="20"/>
        </w:rPr>
        <w:t>niques and best practices update</w:t>
      </w:r>
    </w:p>
    <w:p w:rsidR="002270B0" w:rsidRPr="002614C2" w:rsidRDefault="002270B0" w:rsidP="002614C2">
      <w:pPr>
        <w:spacing w:after="0" w:line="240" w:lineRule="auto"/>
        <w:rPr>
          <w:rFonts w:ascii="Arial" w:eastAsia="Times New Roman" w:hAnsi="Arial" w:cs="Arial"/>
          <w:i/>
          <w:color w:val="000000"/>
          <w:sz w:val="20"/>
          <w:szCs w:val="20"/>
        </w:rPr>
      </w:pPr>
      <w:r w:rsidRPr="00327390">
        <w:rPr>
          <w:rFonts w:ascii="Arial" w:eastAsia="Times New Roman" w:hAnsi="Arial" w:cs="Arial"/>
          <w:i/>
          <w:color w:val="000000"/>
          <w:sz w:val="20"/>
          <w:szCs w:val="20"/>
        </w:rPr>
        <w:lastRenderedPageBreak/>
        <w:br/>
      </w:r>
      <w:r w:rsidRPr="00327390">
        <w:rPr>
          <w:rFonts w:ascii="Arial" w:eastAsia="Times New Roman" w:hAnsi="Arial" w:cs="Arial"/>
          <w:b/>
          <w:i/>
          <w:color w:val="000000"/>
          <w:sz w:val="20"/>
          <w:szCs w:val="20"/>
        </w:rPr>
        <w:t>Track 5:</w:t>
      </w:r>
      <w:r w:rsidRPr="002614C2">
        <w:rPr>
          <w:rFonts w:ascii="Arial" w:eastAsia="Times New Roman" w:hAnsi="Arial" w:cs="Arial"/>
          <w:i/>
          <w:color w:val="000000"/>
          <w:sz w:val="20"/>
          <w:szCs w:val="20"/>
        </w:rPr>
        <w:t xml:space="preserve"> </w:t>
      </w:r>
      <w:r w:rsidRPr="002614C2">
        <w:rPr>
          <w:rFonts w:ascii="Arial" w:eastAsia="Times New Roman" w:hAnsi="Arial" w:cs="Arial"/>
          <w:b/>
          <w:color w:val="000000"/>
          <w:sz w:val="20"/>
          <w:szCs w:val="20"/>
        </w:rPr>
        <w:t>Organization Strategy &amp; Leadership for PSR Executives</w:t>
      </w:r>
    </w:p>
    <w:p w:rsidR="002270B0" w:rsidRPr="00327390" w:rsidRDefault="00BF6A82" w:rsidP="00327390">
      <w:pPr>
        <w:spacing w:after="0" w:line="240" w:lineRule="auto"/>
        <w:rPr>
          <w:rFonts w:ascii="Arial" w:eastAsia="Times New Roman" w:hAnsi="Arial" w:cs="Arial"/>
          <w:color w:val="000000"/>
          <w:sz w:val="20"/>
          <w:szCs w:val="20"/>
        </w:rPr>
      </w:pPr>
      <w:r w:rsidRPr="00327390">
        <w:rPr>
          <w:rFonts w:ascii="Arial" w:eastAsia="Times New Roman" w:hAnsi="Arial" w:cs="Arial"/>
          <w:color w:val="000000"/>
          <w:sz w:val="20"/>
          <w:szCs w:val="20"/>
        </w:rPr>
        <w:t>Courses</w:t>
      </w:r>
      <w:r w:rsidR="002270B0" w:rsidRPr="00327390">
        <w:rPr>
          <w:rFonts w:ascii="Arial" w:eastAsia="Times New Roman" w:hAnsi="Arial" w:cs="Arial"/>
          <w:color w:val="000000"/>
          <w:sz w:val="20"/>
          <w:szCs w:val="20"/>
        </w:rPr>
        <w:t xml:space="preserve"> selected for this track will be targeted to senior executives at organizations delivering or supporting psychiatric rehabilitation.</w:t>
      </w:r>
      <w:r w:rsidR="002614C2" w:rsidRPr="00327390">
        <w:rPr>
          <w:rFonts w:ascii="Arial" w:eastAsia="Times New Roman" w:hAnsi="Arial" w:cs="Arial"/>
          <w:color w:val="000000"/>
          <w:sz w:val="20"/>
          <w:szCs w:val="20"/>
        </w:rPr>
        <w:t xml:space="preserve"> </w:t>
      </w:r>
      <w:r w:rsidR="002270B0" w:rsidRPr="00327390">
        <w:rPr>
          <w:rFonts w:ascii="Arial" w:eastAsia="Times New Roman" w:hAnsi="Arial" w:cs="Arial"/>
          <w:i/>
          <w:color w:val="000000"/>
          <w:sz w:val="20"/>
          <w:szCs w:val="20"/>
        </w:rPr>
        <w:t xml:space="preserve">Sample Suggested Topics Include: </w:t>
      </w:r>
    </w:p>
    <w:p w:rsidR="00327390" w:rsidRDefault="00327390" w:rsidP="002614C2">
      <w:pPr>
        <w:pStyle w:val="ListParagraph"/>
        <w:numPr>
          <w:ilvl w:val="1"/>
          <w:numId w:val="16"/>
        </w:numPr>
        <w:spacing w:after="0" w:line="240" w:lineRule="auto"/>
        <w:ind w:left="1800"/>
        <w:rPr>
          <w:rFonts w:ascii="Arial" w:eastAsia="Times New Roman" w:hAnsi="Arial" w:cs="Arial"/>
          <w:color w:val="000000"/>
          <w:sz w:val="20"/>
          <w:szCs w:val="20"/>
        </w:rPr>
        <w:sectPr w:rsidR="00327390" w:rsidSect="00327390">
          <w:type w:val="continuous"/>
          <w:pgSz w:w="12240" w:h="15840"/>
          <w:pgMar w:top="1152" w:right="1080" w:bottom="1152" w:left="1080" w:header="720" w:footer="720" w:gutter="0"/>
          <w:cols w:space="720"/>
          <w:docGrid w:linePitch="360"/>
        </w:sectPr>
      </w:pPr>
    </w:p>
    <w:p w:rsidR="002270B0" w:rsidRPr="002270B0" w:rsidRDefault="002270B0" w:rsidP="00327390">
      <w:pPr>
        <w:pStyle w:val="ListParagraph"/>
        <w:numPr>
          <w:ilvl w:val="0"/>
          <w:numId w:val="16"/>
        </w:numPr>
        <w:spacing w:after="0" w:line="240" w:lineRule="auto"/>
        <w:rPr>
          <w:rFonts w:ascii="Arial" w:eastAsia="Times New Roman" w:hAnsi="Arial" w:cs="Arial"/>
          <w:b/>
          <w:color w:val="000000"/>
          <w:sz w:val="20"/>
          <w:szCs w:val="20"/>
        </w:rPr>
      </w:pPr>
      <w:r w:rsidRPr="002270B0">
        <w:rPr>
          <w:rFonts w:ascii="Arial" w:eastAsia="Times New Roman" w:hAnsi="Arial" w:cs="Arial"/>
          <w:color w:val="000000"/>
          <w:sz w:val="20"/>
          <w:szCs w:val="20"/>
        </w:rPr>
        <w:lastRenderedPageBreak/>
        <w:t>Building and maintaining an outstanding organizational culture</w:t>
      </w:r>
    </w:p>
    <w:p w:rsidR="002270B0" w:rsidRPr="002270B0" w:rsidRDefault="002270B0" w:rsidP="00327390">
      <w:pPr>
        <w:pStyle w:val="ListParagraph"/>
        <w:numPr>
          <w:ilvl w:val="0"/>
          <w:numId w:val="16"/>
        </w:numPr>
        <w:spacing w:after="0" w:line="240" w:lineRule="auto"/>
        <w:rPr>
          <w:rFonts w:ascii="Arial" w:eastAsia="Times New Roman" w:hAnsi="Arial" w:cs="Arial"/>
          <w:b/>
          <w:color w:val="000000"/>
          <w:sz w:val="20"/>
          <w:szCs w:val="20"/>
        </w:rPr>
      </w:pPr>
      <w:r w:rsidRPr="002270B0">
        <w:rPr>
          <w:rFonts w:ascii="Arial" w:eastAsia="Times New Roman" w:hAnsi="Arial" w:cs="Arial"/>
          <w:color w:val="000000"/>
          <w:sz w:val="20"/>
          <w:szCs w:val="20"/>
        </w:rPr>
        <w:t xml:space="preserve">Board selection, management and best practices </w:t>
      </w:r>
    </w:p>
    <w:p w:rsidR="002270B0" w:rsidRPr="002270B0" w:rsidRDefault="002270B0" w:rsidP="00327390">
      <w:pPr>
        <w:pStyle w:val="ListParagraph"/>
        <w:numPr>
          <w:ilvl w:val="0"/>
          <w:numId w:val="16"/>
        </w:numPr>
        <w:spacing w:after="0" w:line="240" w:lineRule="auto"/>
        <w:rPr>
          <w:rFonts w:ascii="Arial" w:eastAsia="Times New Roman" w:hAnsi="Arial" w:cs="Arial"/>
          <w:color w:val="000000"/>
          <w:sz w:val="20"/>
          <w:szCs w:val="20"/>
        </w:rPr>
      </w:pPr>
      <w:r w:rsidRPr="002270B0">
        <w:rPr>
          <w:rFonts w:ascii="Arial" w:eastAsia="Times New Roman" w:hAnsi="Arial" w:cs="Arial"/>
          <w:color w:val="000000"/>
          <w:sz w:val="20"/>
          <w:szCs w:val="20"/>
        </w:rPr>
        <w:t xml:space="preserve">Building a succession plan </w:t>
      </w:r>
    </w:p>
    <w:p w:rsidR="002270B0" w:rsidRPr="002270B0" w:rsidRDefault="002270B0" w:rsidP="00327390">
      <w:pPr>
        <w:pStyle w:val="ListParagraph"/>
        <w:numPr>
          <w:ilvl w:val="0"/>
          <w:numId w:val="16"/>
        </w:numPr>
        <w:spacing w:after="0" w:line="240" w:lineRule="auto"/>
        <w:rPr>
          <w:rFonts w:ascii="Arial" w:eastAsia="Times New Roman" w:hAnsi="Arial" w:cs="Arial"/>
          <w:b/>
          <w:i/>
          <w:color w:val="000000"/>
          <w:sz w:val="20"/>
          <w:szCs w:val="20"/>
        </w:rPr>
      </w:pPr>
      <w:r w:rsidRPr="002270B0">
        <w:rPr>
          <w:rFonts w:ascii="Arial" w:eastAsia="Times New Roman" w:hAnsi="Arial" w:cs="Arial"/>
          <w:color w:val="000000"/>
          <w:sz w:val="20"/>
          <w:szCs w:val="20"/>
        </w:rPr>
        <w:t>Exercising leadership in turbulent times</w:t>
      </w:r>
    </w:p>
    <w:p w:rsidR="002270B0" w:rsidRPr="002270B0" w:rsidRDefault="002270B0" w:rsidP="00327390">
      <w:pPr>
        <w:pStyle w:val="ListParagraph"/>
        <w:numPr>
          <w:ilvl w:val="0"/>
          <w:numId w:val="16"/>
        </w:numPr>
        <w:spacing w:after="0" w:line="240" w:lineRule="auto"/>
        <w:rPr>
          <w:rFonts w:ascii="Arial" w:eastAsia="Times New Roman" w:hAnsi="Arial" w:cs="Arial"/>
          <w:b/>
          <w:i/>
          <w:color w:val="000000"/>
          <w:sz w:val="20"/>
          <w:szCs w:val="20"/>
        </w:rPr>
      </w:pPr>
      <w:r w:rsidRPr="002270B0">
        <w:rPr>
          <w:rFonts w:ascii="Arial" w:eastAsia="Times New Roman" w:hAnsi="Arial" w:cs="Arial"/>
          <w:color w:val="000000"/>
          <w:sz w:val="20"/>
          <w:szCs w:val="20"/>
        </w:rPr>
        <w:lastRenderedPageBreak/>
        <w:t>Building and motivating a top quality executive team</w:t>
      </w:r>
    </w:p>
    <w:p w:rsidR="002270B0" w:rsidRPr="002270B0" w:rsidRDefault="002270B0" w:rsidP="00327390">
      <w:pPr>
        <w:pStyle w:val="ListParagraph"/>
        <w:numPr>
          <w:ilvl w:val="0"/>
          <w:numId w:val="16"/>
        </w:numPr>
        <w:spacing w:after="0" w:line="240" w:lineRule="auto"/>
        <w:rPr>
          <w:rFonts w:ascii="Arial" w:eastAsia="Times New Roman" w:hAnsi="Arial" w:cs="Arial"/>
          <w:b/>
          <w:i/>
          <w:color w:val="000000"/>
          <w:sz w:val="20"/>
          <w:szCs w:val="20"/>
        </w:rPr>
      </w:pPr>
      <w:r w:rsidRPr="002270B0">
        <w:rPr>
          <w:rFonts w:ascii="Arial" w:eastAsia="Times New Roman" w:hAnsi="Arial" w:cs="Arial"/>
          <w:color w:val="000000"/>
          <w:sz w:val="20"/>
          <w:szCs w:val="20"/>
        </w:rPr>
        <w:t xml:space="preserve">Marketing cost/benefit strategies </w:t>
      </w:r>
    </w:p>
    <w:p w:rsidR="002270B0" w:rsidRPr="002270B0" w:rsidRDefault="002270B0" w:rsidP="00327390">
      <w:pPr>
        <w:pStyle w:val="ListParagraph"/>
        <w:numPr>
          <w:ilvl w:val="0"/>
          <w:numId w:val="16"/>
        </w:numPr>
        <w:spacing w:after="0" w:line="240" w:lineRule="auto"/>
        <w:rPr>
          <w:rFonts w:ascii="Arial" w:eastAsia="Times New Roman" w:hAnsi="Arial" w:cs="Arial"/>
          <w:b/>
          <w:i/>
          <w:color w:val="000000"/>
          <w:sz w:val="20"/>
          <w:szCs w:val="20"/>
        </w:rPr>
      </w:pPr>
      <w:r w:rsidRPr="002270B0">
        <w:rPr>
          <w:rFonts w:ascii="Arial" w:eastAsia="Times New Roman" w:hAnsi="Arial" w:cs="Arial"/>
          <w:color w:val="000000"/>
          <w:sz w:val="20"/>
          <w:szCs w:val="20"/>
        </w:rPr>
        <w:t>Fund development strategies for CEOs</w:t>
      </w:r>
    </w:p>
    <w:p w:rsidR="002270B0" w:rsidRPr="002270B0" w:rsidRDefault="002270B0" w:rsidP="00327390">
      <w:pPr>
        <w:pStyle w:val="ListParagraph"/>
        <w:numPr>
          <w:ilvl w:val="0"/>
          <w:numId w:val="16"/>
        </w:numPr>
        <w:spacing w:after="0" w:line="240" w:lineRule="auto"/>
        <w:rPr>
          <w:rFonts w:ascii="Arial" w:eastAsia="Times New Roman" w:hAnsi="Arial" w:cs="Arial"/>
          <w:b/>
          <w:i/>
          <w:color w:val="000000"/>
          <w:sz w:val="20"/>
          <w:szCs w:val="20"/>
        </w:rPr>
      </w:pPr>
      <w:r w:rsidRPr="002270B0">
        <w:rPr>
          <w:rFonts w:ascii="Arial" w:eastAsia="Times New Roman" w:hAnsi="Arial" w:cs="Arial"/>
          <w:color w:val="000000"/>
          <w:sz w:val="20"/>
          <w:szCs w:val="20"/>
        </w:rPr>
        <w:t>Contracting and negotiating with Managed Care companies</w:t>
      </w:r>
    </w:p>
    <w:p w:rsidR="002270B0" w:rsidRPr="002270B0" w:rsidRDefault="002270B0" w:rsidP="00327390">
      <w:pPr>
        <w:pStyle w:val="ListParagraph"/>
        <w:numPr>
          <w:ilvl w:val="0"/>
          <w:numId w:val="16"/>
        </w:numPr>
        <w:spacing w:after="0" w:line="240" w:lineRule="auto"/>
        <w:rPr>
          <w:rFonts w:ascii="Arial" w:eastAsia="Times New Roman" w:hAnsi="Arial" w:cs="Arial"/>
          <w:b/>
          <w:i/>
          <w:color w:val="000000"/>
          <w:sz w:val="20"/>
          <w:szCs w:val="20"/>
        </w:rPr>
      </w:pPr>
      <w:r w:rsidRPr="002270B0">
        <w:rPr>
          <w:rFonts w:ascii="Arial" w:eastAsia="Times New Roman" w:hAnsi="Arial" w:cs="Arial"/>
          <w:color w:val="000000"/>
          <w:sz w:val="20"/>
          <w:szCs w:val="20"/>
        </w:rPr>
        <w:lastRenderedPageBreak/>
        <w:t>Mergers, partnerships and collaborations</w:t>
      </w:r>
    </w:p>
    <w:p w:rsidR="002270B0" w:rsidRPr="002270B0" w:rsidRDefault="002270B0" w:rsidP="00327390">
      <w:pPr>
        <w:pStyle w:val="ListParagraph"/>
        <w:numPr>
          <w:ilvl w:val="0"/>
          <w:numId w:val="16"/>
        </w:numPr>
        <w:spacing w:after="0" w:line="240" w:lineRule="auto"/>
        <w:rPr>
          <w:rFonts w:ascii="Arial" w:eastAsia="Times New Roman" w:hAnsi="Arial" w:cs="Arial"/>
          <w:b/>
          <w:color w:val="000000"/>
          <w:sz w:val="20"/>
          <w:szCs w:val="20"/>
        </w:rPr>
      </w:pPr>
      <w:r w:rsidRPr="002270B0">
        <w:rPr>
          <w:rFonts w:ascii="Arial" w:eastAsia="Times New Roman" w:hAnsi="Arial" w:cs="Arial"/>
          <w:color w:val="000000"/>
          <w:sz w:val="20"/>
          <w:szCs w:val="20"/>
        </w:rPr>
        <w:t>Challenges keeping org</w:t>
      </w:r>
      <w:r w:rsidR="00327390">
        <w:rPr>
          <w:rFonts w:ascii="Arial" w:eastAsia="Times New Roman" w:hAnsi="Arial" w:cs="Arial"/>
          <w:color w:val="000000"/>
          <w:sz w:val="20"/>
          <w:szCs w:val="20"/>
        </w:rPr>
        <w:t>anizational leaders up at night</w:t>
      </w:r>
      <w:r w:rsidRPr="002270B0">
        <w:rPr>
          <w:rFonts w:ascii="Arial" w:eastAsia="Times New Roman" w:hAnsi="Arial" w:cs="Arial"/>
          <w:color w:val="000000"/>
          <w:sz w:val="20"/>
          <w:szCs w:val="20"/>
        </w:rPr>
        <w:t>…and what they’re doing about it</w:t>
      </w:r>
    </w:p>
    <w:p w:rsidR="00327390" w:rsidRDefault="00327390" w:rsidP="00327390">
      <w:pPr>
        <w:pStyle w:val="ListParagraph"/>
        <w:numPr>
          <w:ilvl w:val="0"/>
          <w:numId w:val="16"/>
        </w:numPr>
        <w:spacing w:after="0" w:line="240" w:lineRule="auto"/>
        <w:rPr>
          <w:rFonts w:ascii="Arial" w:eastAsia="Times New Roman" w:hAnsi="Arial" w:cs="Arial"/>
          <w:color w:val="000000"/>
          <w:sz w:val="20"/>
          <w:szCs w:val="20"/>
        </w:rPr>
        <w:sectPr w:rsidR="00327390" w:rsidSect="00327390">
          <w:type w:val="continuous"/>
          <w:pgSz w:w="12240" w:h="15840"/>
          <w:pgMar w:top="1152" w:right="1080" w:bottom="1152" w:left="1080" w:header="720" w:footer="720" w:gutter="0"/>
          <w:cols w:num="2" w:space="720"/>
          <w:docGrid w:linePitch="360"/>
        </w:sectPr>
      </w:pPr>
      <w:r>
        <w:rPr>
          <w:rFonts w:ascii="Arial" w:eastAsia="Times New Roman" w:hAnsi="Arial" w:cs="Arial"/>
          <w:color w:val="000000"/>
          <w:sz w:val="20"/>
          <w:szCs w:val="20"/>
        </w:rPr>
        <w:lastRenderedPageBreak/>
        <w:t>State and federal advocacy…</w:t>
      </w:r>
      <w:r w:rsidR="002270B0" w:rsidRPr="002270B0">
        <w:rPr>
          <w:rFonts w:ascii="Arial" w:eastAsia="Times New Roman" w:hAnsi="Arial" w:cs="Arial"/>
          <w:color w:val="000000"/>
          <w:sz w:val="20"/>
          <w:szCs w:val="20"/>
        </w:rPr>
        <w:t>what you as a senio</w:t>
      </w:r>
      <w:r>
        <w:rPr>
          <w:rFonts w:ascii="Arial" w:eastAsia="Times New Roman" w:hAnsi="Arial" w:cs="Arial"/>
          <w:color w:val="000000"/>
          <w:sz w:val="20"/>
          <w:szCs w:val="20"/>
        </w:rPr>
        <w:t>r executive should be doing now</w:t>
      </w:r>
    </w:p>
    <w:p w:rsidR="002270B0" w:rsidRPr="00327390" w:rsidRDefault="002270B0" w:rsidP="00327390">
      <w:pPr>
        <w:spacing w:after="0" w:line="240" w:lineRule="auto"/>
        <w:rPr>
          <w:rFonts w:ascii="Arial" w:eastAsia="Times New Roman" w:hAnsi="Arial" w:cs="Arial"/>
          <w:i/>
          <w:color w:val="000000"/>
          <w:sz w:val="20"/>
          <w:szCs w:val="20"/>
        </w:rPr>
      </w:pPr>
    </w:p>
    <w:p w:rsidR="002614C2" w:rsidRPr="00855589" w:rsidRDefault="002270B0" w:rsidP="00855589">
      <w:pPr>
        <w:tabs>
          <w:tab w:val="left" w:pos="1710"/>
        </w:tabs>
        <w:spacing w:after="0" w:line="240" w:lineRule="auto"/>
        <w:rPr>
          <w:rFonts w:ascii="Arial" w:eastAsia="Times New Roman" w:hAnsi="Arial" w:cs="Arial"/>
          <w:b/>
          <w:i/>
          <w:color w:val="000000"/>
          <w:szCs w:val="20"/>
        </w:rPr>
      </w:pPr>
      <w:r w:rsidRPr="00855589">
        <w:rPr>
          <w:rFonts w:ascii="Arial" w:eastAsia="Times New Roman" w:hAnsi="Arial" w:cs="Arial"/>
          <w:b/>
          <w:i/>
          <w:color w:val="000000"/>
          <w:szCs w:val="20"/>
        </w:rPr>
        <w:t>Module 3: Hot Topics and Emerging Issues</w:t>
      </w:r>
    </w:p>
    <w:p w:rsidR="002270B0" w:rsidRPr="002270B0" w:rsidRDefault="002270B0" w:rsidP="002614C2">
      <w:pPr>
        <w:spacing w:after="0" w:line="240" w:lineRule="auto"/>
        <w:rPr>
          <w:rFonts w:ascii="Arial" w:eastAsia="Times New Roman" w:hAnsi="Arial" w:cs="Arial"/>
          <w:b/>
          <w:i/>
          <w:color w:val="000000"/>
          <w:sz w:val="20"/>
          <w:szCs w:val="20"/>
        </w:rPr>
      </w:pPr>
      <w:r w:rsidRPr="002270B0">
        <w:rPr>
          <w:rFonts w:ascii="Arial" w:eastAsia="Times New Roman" w:hAnsi="Arial" w:cs="Arial"/>
          <w:b/>
          <w:i/>
          <w:color w:val="000000"/>
          <w:sz w:val="20"/>
          <w:szCs w:val="20"/>
        </w:rPr>
        <w:tab/>
      </w:r>
      <w:r w:rsidRPr="002270B0">
        <w:rPr>
          <w:rFonts w:ascii="Arial" w:eastAsia="Times New Roman" w:hAnsi="Arial" w:cs="Arial"/>
          <w:b/>
          <w:i/>
          <w:color w:val="000000"/>
          <w:sz w:val="20"/>
          <w:szCs w:val="20"/>
        </w:rPr>
        <w:tab/>
      </w:r>
      <w:r w:rsidRPr="002270B0">
        <w:rPr>
          <w:rFonts w:ascii="Arial" w:eastAsia="Times New Roman" w:hAnsi="Arial" w:cs="Arial"/>
          <w:b/>
          <w:i/>
          <w:color w:val="000000"/>
          <w:sz w:val="20"/>
          <w:szCs w:val="20"/>
        </w:rPr>
        <w:tab/>
      </w:r>
      <w:r w:rsidRPr="002270B0">
        <w:rPr>
          <w:rFonts w:ascii="Arial" w:eastAsia="Times New Roman" w:hAnsi="Arial" w:cs="Arial"/>
          <w:b/>
          <w:i/>
          <w:color w:val="000000"/>
          <w:sz w:val="20"/>
          <w:szCs w:val="20"/>
        </w:rPr>
        <w:tab/>
      </w:r>
      <w:r w:rsidRPr="002270B0">
        <w:rPr>
          <w:rFonts w:ascii="Arial" w:eastAsia="Times New Roman" w:hAnsi="Arial" w:cs="Arial"/>
          <w:b/>
          <w:i/>
          <w:color w:val="000000"/>
          <w:sz w:val="20"/>
          <w:szCs w:val="20"/>
        </w:rPr>
        <w:tab/>
      </w:r>
      <w:r w:rsidRPr="002270B0">
        <w:rPr>
          <w:rFonts w:ascii="Arial" w:eastAsia="Times New Roman" w:hAnsi="Arial" w:cs="Arial"/>
          <w:b/>
          <w:i/>
          <w:color w:val="000000"/>
          <w:sz w:val="20"/>
          <w:szCs w:val="20"/>
        </w:rPr>
        <w:tab/>
      </w:r>
    </w:p>
    <w:p w:rsidR="002270B0" w:rsidRPr="002614C2" w:rsidRDefault="002270B0" w:rsidP="002614C2">
      <w:pPr>
        <w:spacing w:after="0" w:line="240" w:lineRule="auto"/>
        <w:rPr>
          <w:rFonts w:ascii="Arial" w:eastAsia="Times New Roman" w:hAnsi="Arial" w:cs="Arial"/>
          <w:color w:val="000000"/>
          <w:sz w:val="20"/>
          <w:szCs w:val="20"/>
        </w:rPr>
      </w:pPr>
      <w:r w:rsidRPr="00327390">
        <w:rPr>
          <w:rFonts w:ascii="Arial" w:eastAsia="Times New Roman" w:hAnsi="Arial" w:cs="Arial"/>
          <w:b/>
          <w:i/>
          <w:color w:val="000000"/>
          <w:sz w:val="20"/>
          <w:szCs w:val="20"/>
        </w:rPr>
        <w:t>Track 6:</w:t>
      </w:r>
      <w:r w:rsidRPr="002614C2">
        <w:rPr>
          <w:rFonts w:ascii="Arial" w:eastAsia="Times New Roman" w:hAnsi="Arial" w:cs="Arial"/>
          <w:color w:val="000000"/>
          <w:sz w:val="20"/>
          <w:szCs w:val="20"/>
        </w:rPr>
        <w:t xml:space="preserve"> </w:t>
      </w:r>
      <w:r w:rsidRPr="002614C2">
        <w:rPr>
          <w:rFonts w:ascii="Arial" w:eastAsia="Times New Roman" w:hAnsi="Arial" w:cs="Arial"/>
          <w:b/>
          <w:color w:val="000000"/>
          <w:sz w:val="20"/>
          <w:szCs w:val="20"/>
        </w:rPr>
        <w:t>PSR Hot Topics and Emerging Issues</w:t>
      </w:r>
      <w:r w:rsidRPr="002614C2">
        <w:rPr>
          <w:rFonts w:ascii="Arial" w:eastAsia="Times New Roman" w:hAnsi="Arial" w:cs="Arial"/>
          <w:color w:val="000000"/>
          <w:sz w:val="20"/>
          <w:szCs w:val="20"/>
        </w:rPr>
        <w:t xml:space="preserve"> </w:t>
      </w:r>
    </w:p>
    <w:p w:rsidR="002270B0" w:rsidRPr="00327390" w:rsidRDefault="00BF6A82" w:rsidP="00327390">
      <w:pPr>
        <w:spacing w:after="0" w:line="240" w:lineRule="auto"/>
        <w:rPr>
          <w:rFonts w:ascii="Arial" w:eastAsia="Times New Roman" w:hAnsi="Arial" w:cs="Arial"/>
          <w:color w:val="000000"/>
          <w:sz w:val="20"/>
          <w:szCs w:val="20"/>
        </w:rPr>
      </w:pPr>
      <w:r w:rsidRPr="00327390">
        <w:rPr>
          <w:rFonts w:ascii="Arial" w:eastAsia="Times New Roman" w:hAnsi="Arial" w:cs="Arial"/>
          <w:color w:val="000000"/>
          <w:sz w:val="20"/>
          <w:szCs w:val="20"/>
        </w:rPr>
        <w:t>Courses</w:t>
      </w:r>
      <w:r w:rsidR="002270B0" w:rsidRPr="00327390">
        <w:rPr>
          <w:rFonts w:ascii="Arial" w:eastAsia="Times New Roman" w:hAnsi="Arial" w:cs="Arial"/>
          <w:color w:val="000000"/>
          <w:sz w:val="20"/>
          <w:szCs w:val="20"/>
        </w:rPr>
        <w:t xml:space="preserve"> focused on </w:t>
      </w:r>
      <w:r w:rsidR="002270B0" w:rsidRPr="00327390">
        <w:rPr>
          <w:rFonts w:ascii="Arial" w:eastAsia="Times New Roman" w:hAnsi="Arial" w:cs="Arial"/>
          <w:i/>
          <w:color w:val="000000"/>
          <w:sz w:val="20"/>
          <w:szCs w:val="20"/>
        </w:rPr>
        <w:t>top of mind</w:t>
      </w:r>
      <w:r w:rsidR="002270B0" w:rsidRPr="00327390">
        <w:rPr>
          <w:rFonts w:ascii="Arial" w:eastAsia="Times New Roman" w:hAnsi="Arial" w:cs="Arial"/>
          <w:color w:val="000000"/>
          <w:sz w:val="20"/>
          <w:szCs w:val="20"/>
        </w:rPr>
        <w:t xml:space="preserve"> breaking and hot topics, as well as issues which may be emerging as critical to the fut</w:t>
      </w:r>
      <w:r w:rsidRPr="00327390">
        <w:rPr>
          <w:rFonts w:ascii="Arial" w:eastAsia="Times New Roman" w:hAnsi="Arial" w:cs="Arial"/>
          <w:color w:val="000000"/>
          <w:sz w:val="20"/>
          <w:szCs w:val="20"/>
        </w:rPr>
        <w:t xml:space="preserve">ure of the recovery workforce. </w:t>
      </w:r>
      <w:r w:rsidR="002270B0" w:rsidRPr="00327390">
        <w:rPr>
          <w:rFonts w:ascii="Arial" w:eastAsia="Times New Roman" w:hAnsi="Arial" w:cs="Arial"/>
          <w:i/>
          <w:color w:val="000000"/>
          <w:sz w:val="20"/>
          <w:szCs w:val="20"/>
        </w:rPr>
        <w:t xml:space="preserve">Sample Suggested Topics Include:   </w:t>
      </w:r>
    </w:p>
    <w:p w:rsidR="00327390" w:rsidRDefault="00327390" w:rsidP="00327390">
      <w:pPr>
        <w:pStyle w:val="ListParagraph"/>
        <w:numPr>
          <w:ilvl w:val="0"/>
          <w:numId w:val="16"/>
        </w:numPr>
        <w:spacing w:after="0" w:line="240" w:lineRule="auto"/>
        <w:rPr>
          <w:rFonts w:ascii="Arial" w:eastAsia="Times New Roman" w:hAnsi="Arial" w:cs="Arial"/>
          <w:color w:val="000000"/>
          <w:sz w:val="20"/>
          <w:szCs w:val="20"/>
        </w:rPr>
        <w:sectPr w:rsidR="00327390" w:rsidSect="00327390">
          <w:type w:val="continuous"/>
          <w:pgSz w:w="12240" w:h="15840"/>
          <w:pgMar w:top="1152" w:right="1080" w:bottom="1152" w:left="1080" w:header="720" w:footer="720" w:gutter="0"/>
          <w:cols w:space="720"/>
          <w:docGrid w:linePitch="360"/>
        </w:sectPr>
      </w:pPr>
    </w:p>
    <w:p w:rsidR="002270B0" w:rsidRPr="002270B0" w:rsidRDefault="002270B0" w:rsidP="00327390">
      <w:pPr>
        <w:pStyle w:val="ListParagraph"/>
        <w:numPr>
          <w:ilvl w:val="0"/>
          <w:numId w:val="16"/>
        </w:numPr>
        <w:spacing w:after="0" w:line="240" w:lineRule="auto"/>
        <w:rPr>
          <w:rFonts w:ascii="Arial" w:eastAsia="Times New Roman" w:hAnsi="Arial" w:cs="Arial"/>
          <w:color w:val="000000"/>
          <w:sz w:val="20"/>
          <w:szCs w:val="20"/>
        </w:rPr>
      </w:pPr>
      <w:r w:rsidRPr="002270B0">
        <w:rPr>
          <w:rFonts w:ascii="Arial" w:eastAsia="Times New Roman" w:hAnsi="Arial" w:cs="Arial"/>
          <w:color w:val="000000"/>
          <w:sz w:val="20"/>
          <w:szCs w:val="20"/>
        </w:rPr>
        <w:lastRenderedPageBreak/>
        <w:t xml:space="preserve">A current assessment of the federal healthcare public policy landscape </w:t>
      </w:r>
    </w:p>
    <w:p w:rsidR="002270B0" w:rsidRPr="002270B0" w:rsidRDefault="002270B0" w:rsidP="00327390">
      <w:pPr>
        <w:pStyle w:val="ListParagraph"/>
        <w:numPr>
          <w:ilvl w:val="0"/>
          <w:numId w:val="16"/>
        </w:numPr>
        <w:spacing w:after="0" w:line="240" w:lineRule="auto"/>
        <w:rPr>
          <w:rFonts w:ascii="Arial" w:eastAsia="Times New Roman" w:hAnsi="Arial" w:cs="Arial"/>
          <w:color w:val="000000"/>
          <w:sz w:val="20"/>
          <w:szCs w:val="20"/>
        </w:rPr>
      </w:pPr>
      <w:r w:rsidRPr="002270B0">
        <w:rPr>
          <w:rFonts w:ascii="Arial" w:eastAsia="Times New Roman" w:hAnsi="Arial" w:cs="Arial"/>
          <w:color w:val="000000"/>
          <w:sz w:val="20"/>
          <w:szCs w:val="20"/>
        </w:rPr>
        <w:t>Newly released research and its implications for the practice of psychiatric rehabilitation</w:t>
      </w:r>
    </w:p>
    <w:p w:rsidR="002270B0" w:rsidRPr="002270B0" w:rsidRDefault="002270B0" w:rsidP="00327390">
      <w:pPr>
        <w:pStyle w:val="ListParagraph"/>
        <w:numPr>
          <w:ilvl w:val="0"/>
          <w:numId w:val="16"/>
        </w:numPr>
        <w:spacing w:after="0" w:line="240" w:lineRule="auto"/>
        <w:rPr>
          <w:rFonts w:ascii="Arial" w:eastAsia="Times New Roman" w:hAnsi="Arial" w:cs="Arial"/>
          <w:i/>
          <w:color w:val="000000"/>
          <w:sz w:val="20"/>
          <w:szCs w:val="20"/>
        </w:rPr>
      </w:pPr>
      <w:r w:rsidRPr="002270B0">
        <w:rPr>
          <w:rFonts w:ascii="Arial" w:eastAsia="Times New Roman" w:hAnsi="Arial" w:cs="Arial"/>
          <w:color w:val="000000"/>
          <w:sz w:val="20"/>
          <w:szCs w:val="20"/>
        </w:rPr>
        <w:t xml:space="preserve">Integration of primary and behavioral healthcare </w:t>
      </w:r>
    </w:p>
    <w:p w:rsidR="002270B0" w:rsidRPr="002270B0" w:rsidRDefault="002270B0" w:rsidP="00327390">
      <w:pPr>
        <w:pStyle w:val="ListParagraph"/>
        <w:numPr>
          <w:ilvl w:val="0"/>
          <w:numId w:val="16"/>
        </w:numPr>
        <w:spacing w:after="0" w:line="240" w:lineRule="auto"/>
        <w:rPr>
          <w:rFonts w:ascii="Arial" w:eastAsia="Times New Roman" w:hAnsi="Arial" w:cs="Arial"/>
          <w:i/>
          <w:color w:val="000000"/>
          <w:sz w:val="20"/>
          <w:szCs w:val="20"/>
        </w:rPr>
      </w:pPr>
      <w:r w:rsidRPr="002270B0">
        <w:rPr>
          <w:rFonts w:ascii="Arial" w:eastAsia="Times New Roman" w:hAnsi="Arial" w:cs="Arial"/>
          <w:color w:val="000000"/>
          <w:sz w:val="20"/>
          <w:szCs w:val="20"/>
        </w:rPr>
        <w:lastRenderedPageBreak/>
        <w:t>Health exchanges and Medicaid expansion: What’s in it for PSR</w:t>
      </w:r>
    </w:p>
    <w:p w:rsidR="002270B0" w:rsidRPr="002270B0" w:rsidRDefault="002270B0" w:rsidP="00327390">
      <w:pPr>
        <w:pStyle w:val="ListParagraph"/>
        <w:numPr>
          <w:ilvl w:val="0"/>
          <w:numId w:val="16"/>
        </w:numPr>
        <w:spacing w:after="0" w:line="240" w:lineRule="auto"/>
        <w:rPr>
          <w:rFonts w:ascii="Arial" w:eastAsia="Times New Roman" w:hAnsi="Arial" w:cs="Arial"/>
          <w:i/>
          <w:color w:val="000000"/>
          <w:sz w:val="20"/>
          <w:szCs w:val="20"/>
        </w:rPr>
      </w:pPr>
      <w:r w:rsidRPr="002270B0">
        <w:rPr>
          <w:rFonts w:ascii="Arial" w:eastAsia="Times New Roman" w:hAnsi="Arial" w:cs="Arial"/>
          <w:color w:val="000000"/>
          <w:sz w:val="20"/>
          <w:szCs w:val="20"/>
        </w:rPr>
        <w:t>Updating the impact of Olmstead litigation</w:t>
      </w:r>
    </w:p>
    <w:p w:rsidR="00327390" w:rsidRDefault="002614C2" w:rsidP="00327390">
      <w:pPr>
        <w:pStyle w:val="ListParagraph"/>
        <w:numPr>
          <w:ilvl w:val="0"/>
          <w:numId w:val="16"/>
        </w:numPr>
        <w:spacing w:after="0" w:line="240" w:lineRule="auto"/>
        <w:rPr>
          <w:rFonts w:ascii="Arial" w:eastAsia="Times New Roman" w:hAnsi="Arial" w:cs="Arial"/>
          <w:i/>
          <w:color w:val="000000"/>
          <w:sz w:val="20"/>
          <w:szCs w:val="20"/>
        </w:rPr>
        <w:sectPr w:rsidR="00327390" w:rsidSect="00327390">
          <w:type w:val="continuous"/>
          <w:pgSz w:w="12240" w:h="15840"/>
          <w:pgMar w:top="1152" w:right="1080" w:bottom="1152" w:left="1080" w:header="720" w:footer="720" w:gutter="0"/>
          <w:cols w:num="2" w:space="720"/>
          <w:docGrid w:linePitch="360"/>
        </w:sectPr>
      </w:pPr>
      <w:r>
        <w:rPr>
          <w:rFonts w:ascii="Arial" w:eastAsia="Times New Roman" w:hAnsi="Arial" w:cs="Arial"/>
          <w:color w:val="000000"/>
          <w:sz w:val="20"/>
          <w:szCs w:val="20"/>
        </w:rPr>
        <w:t xml:space="preserve">Children’s services and issues </w:t>
      </w:r>
      <w:r w:rsidRPr="002614C2">
        <w:rPr>
          <w:rFonts w:ascii="Arial" w:eastAsia="Times New Roman" w:hAnsi="Arial" w:cs="Arial"/>
          <w:i/>
          <w:color w:val="000000"/>
          <w:sz w:val="20"/>
          <w:szCs w:val="20"/>
        </w:rPr>
        <w:t xml:space="preserve">(Please </w:t>
      </w:r>
      <w:r w:rsidR="002270B0" w:rsidRPr="002614C2">
        <w:rPr>
          <w:rFonts w:ascii="Arial" w:eastAsia="Times New Roman" w:hAnsi="Arial" w:cs="Arial"/>
          <w:i/>
          <w:color w:val="000000"/>
          <w:sz w:val="20"/>
          <w:szCs w:val="20"/>
        </w:rPr>
        <w:t>Note</w:t>
      </w:r>
      <w:r w:rsidRPr="002614C2">
        <w:rPr>
          <w:rFonts w:ascii="Arial" w:eastAsia="Times New Roman" w:hAnsi="Arial" w:cs="Arial"/>
          <w:i/>
          <w:color w:val="000000"/>
          <w:sz w:val="20"/>
          <w:szCs w:val="20"/>
        </w:rPr>
        <w:t>:</w:t>
      </w:r>
      <w:r w:rsidR="002270B0" w:rsidRPr="002614C2">
        <w:rPr>
          <w:rFonts w:ascii="Arial" w:eastAsia="Times New Roman" w:hAnsi="Arial" w:cs="Arial"/>
          <w:i/>
          <w:color w:val="000000"/>
          <w:sz w:val="20"/>
          <w:szCs w:val="20"/>
        </w:rPr>
        <w:t xml:space="preserve"> these presentations will not qualify for CPRP contact hours.</w:t>
      </w:r>
      <w:r w:rsidRPr="002614C2">
        <w:rPr>
          <w:rFonts w:ascii="Arial" w:eastAsia="Times New Roman" w:hAnsi="Arial" w:cs="Arial"/>
          <w:i/>
          <w:color w:val="000000"/>
          <w:sz w:val="20"/>
          <w:szCs w:val="20"/>
        </w:rPr>
        <w:t>)</w:t>
      </w:r>
    </w:p>
    <w:p w:rsidR="00327390" w:rsidRDefault="00327390" w:rsidP="00327390">
      <w:pPr>
        <w:pBdr>
          <w:bottom w:val="single" w:sz="12" w:space="1" w:color="auto"/>
        </w:pBdr>
        <w:spacing w:after="0" w:line="240" w:lineRule="auto"/>
        <w:rPr>
          <w:rFonts w:ascii="Arial" w:eastAsia="Times New Roman" w:hAnsi="Arial" w:cs="Arial"/>
          <w:b/>
          <w:bCs/>
          <w:color w:val="000000"/>
          <w:sz w:val="20"/>
          <w:szCs w:val="20"/>
        </w:rPr>
      </w:pPr>
    </w:p>
    <w:p w:rsidR="00327390" w:rsidRDefault="00327390" w:rsidP="00327390">
      <w:pPr>
        <w:pBdr>
          <w:bottom w:val="single" w:sz="12" w:space="1" w:color="auto"/>
        </w:pBdr>
        <w:spacing w:after="0" w:line="240" w:lineRule="auto"/>
        <w:rPr>
          <w:rFonts w:ascii="Arial" w:eastAsia="Times New Roman" w:hAnsi="Arial" w:cs="Arial"/>
          <w:b/>
          <w:bCs/>
          <w:color w:val="000000"/>
          <w:sz w:val="20"/>
          <w:szCs w:val="20"/>
        </w:rPr>
      </w:pPr>
    </w:p>
    <w:p w:rsidR="002E1C6C" w:rsidRPr="00327390" w:rsidRDefault="002E1C6C" w:rsidP="00327390">
      <w:pPr>
        <w:pBdr>
          <w:bottom w:val="single" w:sz="12" w:space="1" w:color="auto"/>
        </w:pBdr>
        <w:spacing w:after="0" w:line="240" w:lineRule="auto"/>
        <w:rPr>
          <w:rFonts w:ascii="Arial" w:eastAsia="Times New Roman" w:hAnsi="Arial" w:cs="Arial"/>
          <w:b/>
          <w:bCs/>
          <w:color w:val="000000"/>
        </w:rPr>
      </w:pPr>
      <w:r w:rsidRPr="00327390">
        <w:rPr>
          <w:rFonts w:ascii="Arial" w:eastAsia="Times New Roman" w:hAnsi="Arial" w:cs="Arial"/>
          <w:b/>
          <w:bCs/>
          <w:color w:val="000000"/>
        </w:rPr>
        <w:t>Submit a Proposal</w:t>
      </w:r>
    </w:p>
    <w:p w:rsidR="002E1C6C" w:rsidRDefault="002E1C6C" w:rsidP="002E1C6C">
      <w:pPr>
        <w:spacing w:after="0" w:line="240" w:lineRule="auto"/>
        <w:rPr>
          <w:rFonts w:ascii="Arial" w:eastAsia="Times New Roman" w:hAnsi="Arial" w:cs="Arial"/>
          <w:b/>
          <w:bCs/>
          <w:color w:val="000000"/>
          <w:sz w:val="20"/>
          <w:szCs w:val="20"/>
        </w:rPr>
      </w:pPr>
    </w:p>
    <w:p w:rsidR="002E1C6C" w:rsidRPr="002E1C6C" w:rsidRDefault="002E1C6C" w:rsidP="002E1C6C">
      <w:pPr>
        <w:spacing w:after="0" w:line="240" w:lineRule="auto"/>
        <w:rPr>
          <w:rFonts w:ascii="Arial" w:eastAsia="Times New Roman" w:hAnsi="Arial" w:cs="Arial"/>
          <w:color w:val="000000"/>
          <w:sz w:val="20"/>
          <w:szCs w:val="20"/>
        </w:rPr>
      </w:pPr>
      <w:r w:rsidRPr="002E1C6C">
        <w:rPr>
          <w:rFonts w:ascii="Arial" w:eastAsia="Times New Roman" w:hAnsi="Arial" w:cs="Arial"/>
          <w:b/>
          <w:color w:val="000000"/>
          <w:sz w:val="20"/>
          <w:szCs w:val="20"/>
        </w:rPr>
        <w:t>Summit Dates:</w:t>
      </w:r>
      <w:r w:rsidRPr="002E1C6C">
        <w:rPr>
          <w:rFonts w:ascii="Arial" w:eastAsia="Times New Roman" w:hAnsi="Arial" w:cs="Arial"/>
          <w:color w:val="000000"/>
          <w:sz w:val="20"/>
          <w:szCs w:val="20"/>
        </w:rPr>
        <w:t xml:space="preserve"> June 22-25, 2014</w:t>
      </w:r>
    </w:p>
    <w:p w:rsidR="002E1C6C" w:rsidRPr="00BF6A82" w:rsidRDefault="002E1C6C" w:rsidP="002E1C6C">
      <w:pPr>
        <w:spacing w:after="0" w:line="240" w:lineRule="auto"/>
        <w:rPr>
          <w:rFonts w:ascii="Arial" w:eastAsia="Times New Roman" w:hAnsi="Arial" w:cs="Arial"/>
          <w:color w:val="000000"/>
          <w:sz w:val="20"/>
          <w:szCs w:val="20"/>
        </w:rPr>
      </w:pPr>
    </w:p>
    <w:p w:rsidR="002E1C6C" w:rsidRPr="00BF6A82" w:rsidRDefault="002E1C6C" w:rsidP="002E1C6C">
      <w:pPr>
        <w:spacing w:after="0" w:line="240" w:lineRule="auto"/>
        <w:rPr>
          <w:rFonts w:ascii="Arial" w:hAnsi="Arial" w:cs="Arial"/>
          <w:sz w:val="20"/>
          <w:szCs w:val="20"/>
        </w:rPr>
      </w:pPr>
      <w:r w:rsidRPr="00BF6A82">
        <w:rPr>
          <w:rFonts w:ascii="Arial" w:eastAsia="Times New Roman" w:hAnsi="Arial" w:cs="Arial"/>
          <w:b/>
          <w:color w:val="000000"/>
          <w:sz w:val="20"/>
          <w:szCs w:val="20"/>
        </w:rPr>
        <w:t xml:space="preserve">Location: </w:t>
      </w:r>
      <w:hyperlink r:id="rId11" w:history="1">
        <w:r w:rsidRPr="00BF6A82">
          <w:rPr>
            <w:rStyle w:val="Hyperlink"/>
            <w:rFonts w:ascii="Arial" w:hAnsi="Arial" w:cs="Arial"/>
            <w:color w:val="4F81BD" w:themeColor="accent1"/>
            <w:sz w:val="20"/>
            <w:szCs w:val="20"/>
          </w:rPr>
          <w:t>Renaissance Hotel Inner Harbor</w:t>
        </w:r>
      </w:hyperlink>
      <w:r w:rsidRPr="00BF6A82">
        <w:rPr>
          <w:rFonts w:ascii="Arial" w:hAnsi="Arial" w:cs="Arial"/>
          <w:color w:val="4F81BD" w:themeColor="accent1"/>
          <w:sz w:val="20"/>
          <w:szCs w:val="20"/>
        </w:rPr>
        <w:t>,</w:t>
      </w:r>
      <w:r w:rsidRPr="00BF6A82">
        <w:rPr>
          <w:rFonts w:ascii="Arial" w:hAnsi="Arial" w:cs="Arial"/>
          <w:sz w:val="20"/>
          <w:szCs w:val="20"/>
        </w:rPr>
        <w:t xml:space="preserve"> </w:t>
      </w:r>
      <w:r w:rsidRPr="00BF6A82">
        <w:rPr>
          <w:rFonts w:ascii="Arial" w:hAnsi="Arial" w:cs="Arial"/>
          <w:color w:val="333333"/>
          <w:sz w:val="20"/>
          <w:szCs w:val="20"/>
        </w:rPr>
        <w:t>202 East Pratt Street</w:t>
      </w:r>
      <w:r w:rsidRPr="00BF6A82">
        <w:rPr>
          <w:rFonts w:ascii="Arial" w:hAnsi="Arial" w:cs="Arial"/>
          <w:sz w:val="20"/>
          <w:szCs w:val="20"/>
        </w:rPr>
        <w:t>, Baltimore, MD</w:t>
      </w:r>
    </w:p>
    <w:p w:rsidR="002E1C6C" w:rsidRPr="00BF6A82" w:rsidRDefault="002E1C6C" w:rsidP="002E1C6C">
      <w:pPr>
        <w:spacing w:after="0" w:line="240" w:lineRule="auto"/>
        <w:rPr>
          <w:rFonts w:ascii="Arial" w:eastAsia="Times New Roman" w:hAnsi="Arial" w:cs="Arial"/>
          <w:b/>
          <w:bCs/>
          <w:color w:val="000000"/>
          <w:sz w:val="20"/>
          <w:szCs w:val="20"/>
        </w:rPr>
      </w:pPr>
    </w:p>
    <w:p w:rsidR="002E1C6C" w:rsidRPr="00BF6A82" w:rsidRDefault="002E1C6C" w:rsidP="002E1C6C">
      <w:pPr>
        <w:spacing w:after="0" w:line="240" w:lineRule="auto"/>
        <w:rPr>
          <w:rFonts w:ascii="Arial" w:eastAsia="Times New Roman" w:hAnsi="Arial" w:cs="Arial"/>
          <w:b/>
          <w:color w:val="000000"/>
          <w:sz w:val="20"/>
          <w:szCs w:val="20"/>
        </w:rPr>
      </w:pPr>
      <w:r w:rsidRPr="00BF6A82">
        <w:rPr>
          <w:rFonts w:ascii="Arial" w:eastAsia="Times New Roman" w:hAnsi="Arial" w:cs="Arial"/>
          <w:b/>
          <w:color w:val="000000"/>
          <w:sz w:val="20"/>
          <w:szCs w:val="20"/>
        </w:rPr>
        <w:t>Proposal Deadline: Friday, November 15, 2013</w:t>
      </w:r>
    </w:p>
    <w:p w:rsidR="002E1C6C" w:rsidRPr="00BF6A82" w:rsidRDefault="002E1C6C" w:rsidP="002E1C6C">
      <w:pPr>
        <w:spacing w:after="0" w:line="240" w:lineRule="auto"/>
        <w:rPr>
          <w:rFonts w:ascii="Arial" w:eastAsia="Times New Roman" w:hAnsi="Arial" w:cs="Arial"/>
          <w:b/>
          <w:color w:val="000000"/>
          <w:sz w:val="20"/>
          <w:szCs w:val="20"/>
        </w:rPr>
      </w:pPr>
    </w:p>
    <w:p w:rsidR="002E1C6C" w:rsidRPr="00BF6A82" w:rsidRDefault="002E1C6C" w:rsidP="002E1C6C">
      <w:pPr>
        <w:spacing w:after="0" w:line="240" w:lineRule="auto"/>
        <w:rPr>
          <w:rFonts w:ascii="Arial" w:eastAsia="Times New Roman" w:hAnsi="Arial" w:cs="Arial"/>
          <w:color w:val="000000"/>
          <w:sz w:val="20"/>
          <w:szCs w:val="20"/>
        </w:rPr>
      </w:pPr>
      <w:r w:rsidRPr="00BF6A82">
        <w:rPr>
          <w:rFonts w:ascii="Arial" w:eastAsia="Times New Roman" w:hAnsi="Arial" w:cs="Arial"/>
          <w:b/>
          <w:color w:val="000000"/>
          <w:sz w:val="20"/>
          <w:szCs w:val="20"/>
        </w:rPr>
        <w:t>Session length:</w:t>
      </w:r>
      <w:r w:rsidRPr="00BF6A82">
        <w:rPr>
          <w:rFonts w:ascii="Arial" w:eastAsia="Times New Roman" w:hAnsi="Arial" w:cs="Arial"/>
          <w:color w:val="000000"/>
          <w:sz w:val="20"/>
          <w:szCs w:val="20"/>
        </w:rPr>
        <w:t xml:space="preserve"> 90-minutes</w:t>
      </w:r>
    </w:p>
    <w:p w:rsidR="002E1C6C" w:rsidRPr="002E1C6C" w:rsidRDefault="002E1C6C" w:rsidP="002E1C6C">
      <w:pPr>
        <w:spacing w:after="0" w:line="240" w:lineRule="auto"/>
        <w:rPr>
          <w:rFonts w:ascii="Arial" w:eastAsia="Times New Roman" w:hAnsi="Arial" w:cs="Arial"/>
          <w:color w:val="000000"/>
          <w:sz w:val="20"/>
          <w:szCs w:val="20"/>
        </w:rPr>
      </w:pPr>
      <w:r w:rsidRPr="002E1C6C">
        <w:rPr>
          <w:rFonts w:ascii="Arial" w:eastAsia="Times New Roman" w:hAnsi="Arial" w:cs="Arial"/>
          <w:i/>
          <w:color w:val="000000"/>
          <w:sz w:val="20"/>
          <w:szCs w:val="20"/>
        </w:rPr>
        <w:t>PRA will also consider proposals for back-to-back 90-minute sessions totaling 3 hours of session time.</w:t>
      </w:r>
      <w:r w:rsidRPr="002E1C6C">
        <w:rPr>
          <w:rFonts w:ascii="Arial" w:eastAsia="Times New Roman" w:hAnsi="Arial" w:cs="Arial"/>
          <w:color w:val="000000"/>
          <w:sz w:val="20"/>
          <w:szCs w:val="20"/>
        </w:rPr>
        <w:t xml:space="preserve"> </w:t>
      </w:r>
    </w:p>
    <w:p w:rsidR="002E1C6C" w:rsidRPr="002E1C6C" w:rsidRDefault="002E1C6C" w:rsidP="002E1C6C">
      <w:pPr>
        <w:pStyle w:val="ListParagraph"/>
        <w:spacing w:after="0" w:line="240" w:lineRule="auto"/>
        <w:rPr>
          <w:rFonts w:ascii="Arial" w:eastAsia="Times New Roman" w:hAnsi="Arial" w:cs="Arial"/>
          <w:color w:val="000000" w:themeColor="text1"/>
          <w:sz w:val="20"/>
          <w:szCs w:val="20"/>
        </w:rPr>
      </w:pPr>
    </w:p>
    <w:p w:rsidR="002E1C6C" w:rsidRPr="008364D1" w:rsidRDefault="002E1C6C" w:rsidP="008364D1">
      <w:pPr>
        <w:spacing w:after="0" w:line="240" w:lineRule="auto"/>
        <w:rPr>
          <w:rFonts w:ascii="Arial" w:eastAsia="Times New Roman" w:hAnsi="Arial" w:cs="Arial"/>
          <w:bCs/>
          <w:color w:val="000000"/>
          <w:sz w:val="20"/>
          <w:szCs w:val="20"/>
        </w:rPr>
      </w:pPr>
      <w:r w:rsidRPr="008364D1">
        <w:rPr>
          <w:rFonts w:ascii="Arial" w:eastAsia="Times New Roman" w:hAnsi="Arial" w:cs="Arial"/>
          <w:b/>
          <w:color w:val="000000" w:themeColor="text1"/>
          <w:sz w:val="20"/>
          <w:szCs w:val="20"/>
        </w:rPr>
        <w:t>Learning Lounge:</w:t>
      </w:r>
      <w:r w:rsidRPr="008364D1">
        <w:rPr>
          <w:rFonts w:ascii="Arial" w:eastAsia="Times New Roman" w:hAnsi="Arial" w:cs="Arial"/>
          <w:color w:val="000000" w:themeColor="text1"/>
          <w:sz w:val="20"/>
          <w:szCs w:val="20"/>
        </w:rPr>
        <w:t xml:space="preserve"> In addition to your session, faculty is required to participate in the Learning Lounge</w:t>
      </w:r>
      <w:r w:rsidRPr="008364D1">
        <w:rPr>
          <w:rFonts w:ascii="Arial" w:hAnsi="Arial" w:cs="Arial"/>
          <w:color w:val="000000" w:themeColor="text1"/>
          <w:sz w:val="20"/>
          <w:szCs w:val="20"/>
        </w:rPr>
        <w:t xml:space="preserve">, a peer-to-peer, round-table discussion opportunity to further discuss session content directly with attendees. </w:t>
      </w:r>
      <w:r w:rsidRPr="008364D1">
        <w:rPr>
          <w:rFonts w:ascii="Arial" w:eastAsia="Times New Roman" w:hAnsi="Arial" w:cs="Arial"/>
          <w:bCs/>
          <w:color w:val="000000"/>
          <w:sz w:val="20"/>
          <w:szCs w:val="20"/>
        </w:rPr>
        <w:t xml:space="preserve">Following each presentation, faculty members will be asked to join in small group discussion for </w:t>
      </w:r>
      <w:r w:rsidR="008132BA">
        <w:rPr>
          <w:rFonts w:ascii="Arial" w:eastAsia="Times New Roman" w:hAnsi="Arial" w:cs="Arial"/>
          <w:bCs/>
          <w:color w:val="000000"/>
          <w:sz w:val="20"/>
          <w:szCs w:val="20"/>
        </w:rPr>
        <w:t>a minimum of one (1) hour</w:t>
      </w:r>
      <w:r w:rsidRPr="008364D1">
        <w:rPr>
          <w:rFonts w:ascii="Arial" w:eastAsia="Times New Roman" w:hAnsi="Arial" w:cs="Arial"/>
          <w:bCs/>
          <w:color w:val="000000"/>
          <w:sz w:val="20"/>
          <w:szCs w:val="20"/>
        </w:rPr>
        <w:t xml:space="preserve">. </w:t>
      </w:r>
    </w:p>
    <w:p w:rsidR="008364D1" w:rsidRPr="008364D1" w:rsidRDefault="008364D1" w:rsidP="008364D1">
      <w:pPr>
        <w:tabs>
          <w:tab w:val="left" w:pos="720"/>
        </w:tabs>
        <w:spacing w:after="0" w:line="240" w:lineRule="auto"/>
        <w:ind w:left="274"/>
        <w:rPr>
          <w:rFonts w:ascii="Arial" w:hAnsi="Arial" w:cs="Arial"/>
          <w:b/>
          <w:i/>
          <w:sz w:val="20"/>
          <w:szCs w:val="20"/>
        </w:rPr>
      </w:pPr>
    </w:p>
    <w:p w:rsidR="008364D1" w:rsidRPr="008364D1" w:rsidRDefault="008364D1" w:rsidP="008364D1">
      <w:pPr>
        <w:tabs>
          <w:tab w:val="left" w:pos="720"/>
        </w:tabs>
        <w:spacing w:after="0" w:line="240" w:lineRule="auto"/>
        <w:rPr>
          <w:rFonts w:ascii="Arial" w:hAnsi="Arial" w:cs="Arial"/>
          <w:b/>
          <w:sz w:val="20"/>
          <w:szCs w:val="20"/>
        </w:rPr>
      </w:pPr>
      <w:r w:rsidRPr="008364D1">
        <w:rPr>
          <w:rFonts w:ascii="Arial" w:hAnsi="Arial" w:cs="Arial"/>
          <w:b/>
          <w:sz w:val="20"/>
          <w:szCs w:val="20"/>
        </w:rPr>
        <w:t xml:space="preserve">Registration/Travel Costs: </w:t>
      </w:r>
      <w:r>
        <w:rPr>
          <w:rFonts w:ascii="Arial" w:hAnsi="Arial" w:cs="Arial"/>
          <w:sz w:val="20"/>
          <w:szCs w:val="20"/>
        </w:rPr>
        <w:t>Faculty is</w:t>
      </w:r>
      <w:r w:rsidRPr="008364D1">
        <w:rPr>
          <w:rFonts w:ascii="Arial" w:hAnsi="Arial" w:cs="Arial"/>
          <w:sz w:val="20"/>
          <w:szCs w:val="20"/>
        </w:rPr>
        <w:t xml:space="preserve"> able to register for the full </w:t>
      </w:r>
      <w:r>
        <w:rPr>
          <w:rFonts w:ascii="Arial" w:hAnsi="Arial" w:cs="Arial"/>
          <w:sz w:val="20"/>
          <w:szCs w:val="20"/>
        </w:rPr>
        <w:t>Summit</w:t>
      </w:r>
      <w:r w:rsidRPr="008364D1">
        <w:rPr>
          <w:rFonts w:ascii="Arial" w:hAnsi="Arial" w:cs="Arial"/>
          <w:sz w:val="20"/>
          <w:szCs w:val="20"/>
        </w:rPr>
        <w:t xml:space="preserve"> at the reduced rate of $</w:t>
      </w:r>
      <w:r>
        <w:rPr>
          <w:rFonts w:ascii="Arial" w:hAnsi="Arial" w:cs="Arial"/>
          <w:sz w:val="20"/>
          <w:szCs w:val="20"/>
        </w:rPr>
        <w:t>295</w:t>
      </w:r>
      <w:r w:rsidRPr="008364D1">
        <w:rPr>
          <w:rFonts w:ascii="Arial" w:hAnsi="Arial" w:cs="Arial"/>
          <w:sz w:val="20"/>
          <w:szCs w:val="20"/>
        </w:rPr>
        <w:t xml:space="preserve"> and are responsible for all related travel costs. </w:t>
      </w:r>
    </w:p>
    <w:p w:rsidR="002E1C6C" w:rsidRPr="00327390" w:rsidRDefault="002E1C6C" w:rsidP="008364D1">
      <w:pPr>
        <w:spacing w:after="0" w:line="240" w:lineRule="auto"/>
        <w:rPr>
          <w:rFonts w:ascii="Arial" w:eastAsia="Times New Roman" w:hAnsi="Arial" w:cs="Arial"/>
          <w:color w:val="000000" w:themeColor="text1"/>
          <w:sz w:val="20"/>
          <w:szCs w:val="20"/>
        </w:rPr>
      </w:pPr>
    </w:p>
    <w:p w:rsidR="002270B0" w:rsidRDefault="009B75DB" w:rsidP="008364D1">
      <w:pPr>
        <w:spacing w:after="0" w:line="240" w:lineRule="auto"/>
        <w:rPr>
          <w:rFonts w:ascii="Arial" w:eastAsia="Times New Roman" w:hAnsi="Arial" w:cs="Arial"/>
          <w:color w:val="000000"/>
          <w:sz w:val="20"/>
          <w:szCs w:val="20"/>
        </w:rPr>
      </w:pPr>
      <w:r w:rsidRPr="00327390">
        <w:rPr>
          <w:rFonts w:ascii="Arial" w:eastAsia="Times New Roman" w:hAnsi="Arial" w:cs="Arial"/>
          <w:b/>
          <w:bCs/>
          <w:color w:val="000000" w:themeColor="text1"/>
          <w:sz w:val="20"/>
          <w:szCs w:val="20"/>
        </w:rPr>
        <w:t>Selection Process:</w:t>
      </w:r>
      <w:r w:rsidR="008364D1" w:rsidRPr="00327390">
        <w:rPr>
          <w:rFonts w:ascii="Arial" w:eastAsia="Times New Roman" w:hAnsi="Arial" w:cs="Arial"/>
          <w:b/>
          <w:bCs/>
          <w:color w:val="000000" w:themeColor="text1"/>
          <w:sz w:val="20"/>
          <w:szCs w:val="20"/>
        </w:rPr>
        <w:t xml:space="preserve"> </w:t>
      </w:r>
      <w:r w:rsidRPr="00327390">
        <w:rPr>
          <w:rFonts w:ascii="Arial" w:eastAsia="Times New Roman" w:hAnsi="Arial" w:cs="Arial"/>
          <w:color w:val="000000" w:themeColor="text1"/>
          <w:sz w:val="20"/>
          <w:szCs w:val="20"/>
        </w:rPr>
        <w:t xml:space="preserve">Recovery Workforce Summit proposals will be peer-reviewed by a task force composed of the PRA </w:t>
      </w:r>
      <w:r w:rsidR="002270B0" w:rsidRPr="00327390">
        <w:rPr>
          <w:rFonts w:ascii="Arial" w:eastAsia="Times New Roman" w:hAnsi="Arial" w:cs="Arial"/>
          <w:color w:val="000000" w:themeColor="text1"/>
          <w:sz w:val="20"/>
          <w:szCs w:val="20"/>
        </w:rPr>
        <w:t>Board</w:t>
      </w:r>
      <w:r w:rsidRPr="00327390">
        <w:rPr>
          <w:rFonts w:ascii="Arial" w:eastAsia="Times New Roman" w:hAnsi="Arial" w:cs="Arial"/>
          <w:color w:val="000000" w:themeColor="text1"/>
          <w:sz w:val="20"/>
          <w:szCs w:val="20"/>
        </w:rPr>
        <w:t xml:space="preserve"> of Directors, </w:t>
      </w:r>
      <w:r w:rsidRPr="00327390">
        <w:rPr>
          <w:rFonts w:ascii="Arial" w:hAnsi="Arial" w:cs="Arial"/>
          <w:color w:val="000000" w:themeColor="text1"/>
          <w:sz w:val="20"/>
          <w:szCs w:val="20"/>
        </w:rPr>
        <w:t>Certification Commission for Psychiatric Rehabilitation, Academy Advisory Council</w:t>
      </w:r>
      <w:r w:rsidRPr="00327390">
        <w:rPr>
          <w:rFonts w:ascii="Arial" w:eastAsia="Times New Roman" w:hAnsi="Arial" w:cs="Arial"/>
          <w:color w:val="000000" w:themeColor="text1"/>
          <w:sz w:val="20"/>
          <w:szCs w:val="20"/>
        </w:rPr>
        <w:t xml:space="preserve"> and staff members. The task force </w:t>
      </w:r>
      <w:r w:rsidR="007B738C" w:rsidRPr="00327390">
        <w:rPr>
          <w:rFonts w:ascii="Arial" w:eastAsia="Times New Roman" w:hAnsi="Arial" w:cs="Arial"/>
          <w:color w:val="000000" w:themeColor="text1"/>
          <w:sz w:val="20"/>
          <w:szCs w:val="20"/>
        </w:rPr>
        <w:t>encompasses P</w:t>
      </w:r>
      <w:r w:rsidR="002270B0" w:rsidRPr="00327390">
        <w:rPr>
          <w:rFonts w:ascii="Arial" w:eastAsia="Times New Roman" w:hAnsi="Arial" w:cs="Arial"/>
          <w:color w:val="000000" w:themeColor="text1"/>
          <w:sz w:val="20"/>
          <w:szCs w:val="20"/>
        </w:rPr>
        <w:t>RA stakeholder groups with specific content area expertise</w:t>
      </w:r>
      <w:r w:rsidR="007B738C" w:rsidRPr="00327390">
        <w:rPr>
          <w:rFonts w:ascii="Arial" w:eastAsia="Times New Roman" w:hAnsi="Arial" w:cs="Arial"/>
          <w:color w:val="000000" w:themeColor="text1"/>
          <w:sz w:val="20"/>
          <w:szCs w:val="20"/>
        </w:rPr>
        <w:t xml:space="preserve"> and people in recovery. </w:t>
      </w:r>
      <w:r w:rsidR="002270B0" w:rsidRPr="00327390">
        <w:rPr>
          <w:rFonts w:ascii="Arial" w:eastAsia="Times New Roman" w:hAnsi="Arial" w:cs="Arial"/>
          <w:color w:val="000000" w:themeColor="text1"/>
          <w:sz w:val="20"/>
          <w:szCs w:val="20"/>
        </w:rPr>
        <w:t>In an effort to ensur</w:t>
      </w:r>
      <w:r w:rsidR="007B738C" w:rsidRPr="00327390">
        <w:rPr>
          <w:rFonts w:ascii="Arial" w:eastAsia="Times New Roman" w:hAnsi="Arial" w:cs="Arial"/>
          <w:color w:val="000000" w:themeColor="text1"/>
          <w:sz w:val="20"/>
          <w:szCs w:val="20"/>
        </w:rPr>
        <w:t xml:space="preserve">e balanced content offerings, </w:t>
      </w:r>
      <w:r w:rsidR="002270B0" w:rsidRPr="00327390">
        <w:rPr>
          <w:rFonts w:ascii="Arial" w:eastAsia="Times New Roman" w:hAnsi="Arial" w:cs="Arial"/>
          <w:color w:val="000000" w:themeColor="text1"/>
          <w:sz w:val="20"/>
          <w:szCs w:val="20"/>
        </w:rPr>
        <w:t xml:space="preserve">PRA </w:t>
      </w:r>
      <w:r w:rsidR="002270B0" w:rsidRPr="00B21F07">
        <w:rPr>
          <w:rFonts w:ascii="Arial" w:eastAsia="Times New Roman" w:hAnsi="Arial" w:cs="Arial"/>
          <w:color w:val="000000"/>
          <w:sz w:val="20"/>
          <w:szCs w:val="20"/>
        </w:rPr>
        <w:t>reserves</w:t>
      </w:r>
      <w:r w:rsidR="002270B0" w:rsidRPr="002E1C6C">
        <w:rPr>
          <w:rFonts w:ascii="Arial" w:eastAsia="Times New Roman" w:hAnsi="Arial" w:cs="Arial"/>
          <w:color w:val="000000"/>
          <w:sz w:val="20"/>
          <w:szCs w:val="20"/>
        </w:rPr>
        <w:t xml:space="preserve"> the right to directly identify and pursue specif</w:t>
      </w:r>
      <w:r w:rsidR="007B738C">
        <w:rPr>
          <w:rFonts w:ascii="Arial" w:eastAsia="Times New Roman" w:hAnsi="Arial" w:cs="Arial"/>
          <w:color w:val="000000"/>
          <w:sz w:val="20"/>
          <w:szCs w:val="20"/>
        </w:rPr>
        <w:t xml:space="preserve">ic topics and related faculty to ensure a comprehensive experience for attendees. </w:t>
      </w:r>
    </w:p>
    <w:p w:rsidR="007B738C" w:rsidRPr="002E1C6C" w:rsidRDefault="007B738C" w:rsidP="002E1C6C">
      <w:pPr>
        <w:spacing w:after="0" w:line="240" w:lineRule="auto"/>
        <w:rPr>
          <w:rFonts w:ascii="Arial" w:eastAsia="Times New Roman" w:hAnsi="Arial" w:cs="Arial"/>
          <w:color w:val="000000"/>
          <w:sz w:val="20"/>
          <w:szCs w:val="20"/>
        </w:rPr>
      </w:pPr>
    </w:p>
    <w:p w:rsidR="002270B0" w:rsidRDefault="007B738C" w:rsidP="002E1C6C">
      <w:pPr>
        <w:spacing w:after="0" w:line="240" w:lineRule="auto"/>
        <w:rPr>
          <w:rFonts w:ascii="Arial" w:eastAsia="Times New Roman" w:hAnsi="Arial" w:cs="Arial"/>
          <w:b/>
          <w:color w:val="000000"/>
          <w:sz w:val="20"/>
          <w:szCs w:val="20"/>
        </w:rPr>
      </w:pPr>
      <w:r w:rsidRPr="007B738C">
        <w:rPr>
          <w:rFonts w:ascii="Arial" w:eastAsia="Times New Roman" w:hAnsi="Arial" w:cs="Arial"/>
          <w:color w:val="000000"/>
          <w:sz w:val="20"/>
          <w:szCs w:val="20"/>
        </w:rPr>
        <w:t>N</w:t>
      </w:r>
      <w:r w:rsidR="002270B0" w:rsidRPr="007B738C">
        <w:rPr>
          <w:rFonts w:ascii="Arial" w:eastAsia="Times New Roman" w:hAnsi="Arial" w:cs="Arial"/>
          <w:color w:val="000000"/>
          <w:sz w:val="20"/>
          <w:szCs w:val="20"/>
        </w:rPr>
        <w:t xml:space="preserve">otification of </w:t>
      </w:r>
      <w:r w:rsidRPr="007B738C">
        <w:rPr>
          <w:rFonts w:ascii="Arial" w:eastAsia="Times New Roman" w:hAnsi="Arial" w:cs="Arial"/>
          <w:color w:val="000000"/>
          <w:sz w:val="20"/>
          <w:szCs w:val="20"/>
        </w:rPr>
        <w:t xml:space="preserve">your </w:t>
      </w:r>
      <w:r w:rsidR="002270B0" w:rsidRPr="007B738C">
        <w:rPr>
          <w:rFonts w:ascii="Arial" w:eastAsia="Times New Roman" w:hAnsi="Arial" w:cs="Arial"/>
          <w:color w:val="000000"/>
          <w:sz w:val="20"/>
          <w:szCs w:val="20"/>
        </w:rPr>
        <w:t>proposal status</w:t>
      </w:r>
      <w:r w:rsidRPr="007B738C">
        <w:rPr>
          <w:rFonts w:ascii="Arial" w:eastAsia="Times New Roman" w:hAnsi="Arial" w:cs="Arial"/>
          <w:color w:val="000000"/>
          <w:sz w:val="20"/>
          <w:szCs w:val="20"/>
        </w:rPr>
        <w:t xml:space="preserve"> will be emailed</w:t>
      </w:r>
      <w:r w:rsidR="002270B0" w:rsidRPr="007B738C">
        <w:rPr>
          <w:rFonts w:ascii="Arial" w:eastAsia="Times New Roman" w:hAnsi="Arial" w:cs="Arial"/>
          <w:color w:val="000000"/>
          <w:sz w:val="20"/>
          <w:szCs w:val="20"/>
        </w:rPr>
        <w:t xml:space="preserve"> no later than</w:t>
      </w:r>
      <w:r w:rsidR="002270B0" w:rsidRPr="002E1C6C">
        <w:rPr>
          <w:rFonts w:ascii="Arial" w:eastAsia="Times New Roman" w:hAnsi="Arial" w:cs="Arial"/>
          <w:b/>
          <w:color w:val="000000"/>
          <w:sz w:val="20"/>
          <w:szCs w:val="20"/>
        </w:rPr>
        <w:t xml:space="preserve"> January </w:t>
      </w:r>
      <w:r>
        <w:rPr>
          <w:rFonts w:ascii="Arial" w:eastAsia="Times New Roman" w:hAnsi="Arial" w:cs="Arial"/>
          <w:b/>
          <w:color w:val="000000"/>
          <w:sz w:val="20"/>
          <w:szCs w:val="20"/>
        </w:rPr>
        <w:t xml:space="preserve">6, 2014. </w:t>
      </w:r>
    </w:p>
    <w:p w:rsidR="007B738C" w:rsidRPr="002E1C6C" w:rsidRDefault="007B738C" w:rsidP="002E1C6C">
      <w:pPr>
        <w:spacing w:after="0" w:line="240" w:lineRule="auto"/>
        <w:rPr>
          <w:rFonts w:ascii="Arial" w:eastAsia="Times New Roman" w:hAnsi="Arial" w:cs="Arial"/>
          <w:b/>
          <w:color w:val="000000"/>
          <w:sz w:val="20"/>
          <w:szCs w:val="20"/>
        </w:rPr>
      </w:pPr>
    </w:p>
    <w:p w:rsidR="004650E5" w:rsidRDefault="002270B0" w:rsidP="002E1C6C">
      <w:pPr>
        <w:spacing w:after="0" w:line="240" w:lineRule="auto"/>
        <w:rPr>
          <w:rFonts w:ascii="Arial" w:eastAsia="Times New Roman" w:hAnsi="Arial" w:cs="Arial"/>
          <w:color w:val="000000"/>
          <w:sz w:val="20"/>
          <w:szCs w:val="20"/>
        </w:rPr>
      </w:pPr>
      <w:r w:rsidRPr="002E1C6C">
        <w:rPr>
          <w:rFonts w:ascii="Arial" w:eastAsia="Times New Roman" w:hAnsi="Arial" w:cs="Arial"/>
          <w:color w:val="000000"/>
          <w:sz w:val="20"/>
          <w:szCs w:val="20"/>
        </w:rPr>
        <w:t>As part of the submission process, you will be asked to sign a speaker’s agreement. Please print a copy of the agreement for yourself prior to submitting your proposal. If your proposal is selected, you will want to refer to the agreement while preparing your presentation.</w:t>
      </w:r>
    </w:p>
    <w:p w:rsidR="004650E5" w:rsidRDefault="004650E5" w:rsidP="002E1C6C">
      <w:pPr>
        <w:spacing w:after="0" w:line="240" w:lineRule="auto"/>
        <w:rPr>
          <w:rFonts w:ascii="Arial" w:eastAsia="Times New Roman" w:hAnsi="Arial" w:cs="Arial"/>
          <w:color w:val="000000"/>
          <w:sz w:val="20"/>
          <w:szCs w:val="20"/>
        </w:rPr>
      </w:pPr>
    </w:p>
    <w:p w:rsidR="004650E5" w:rsidRPr="009B75DB" w:rsidRDefault="004650E5" w:rsidP="004650E5">
      <w:pPr>
        <w:spacing w:after="0" w:line="240" w:lineRule="auto"/>
        <w:rPr>
          <w:rFonts w:ascii="Arial" w:eastAsia="Times New Roman" w:hAnsi="Arial" w:cs="Arial"/>
          <w:color w:val="000000"/>
          <w:sz w:val="20"/>
          <w:szCs w:val="20"/>
        </w:rPr>
      </w:pPr>
      <w:r w:rsidRPr="009B75DB">
        <w:rPr>
          <w:rFonts w:ascii="Arial" w:eastAsia="Times New Roman" w:hAnsi="Arial" w:cs="Arial"/>
          <w:color w:val="000000"/>
          <w:sz w:val="20"/>
          <w:szCs w:val="20"/>
        </w:rPr>
        <w:t>If submitting more than one proposal, each proposal must be submitted separately with all of the required information.</w:t>
      </w:r>
    </w:p>
    <w:p w:rsidR="004650E5" w:rsidRPr="009B75DB" w:rsidRDefault="004650E5" w:rsidP="004650E5">
      <w:pPr>
        <w:spacing w:after="0" w:line="240" w:lineRule="auto"/>
        <w:rPr>
          <w:rFonts w:ascii="Arial" w:hAnsi="Arial" w:cs="Arial"/>
          <w:sz w:val="20"/>
          <w:szCs w:val="20"/>
        </w:rPr>
      </w:pPr>
    </w:p>
    <w:p w:rsidR="004650E5" w:rsidRPr="009B75DB" w:rsidRDefault="004650E5" w:rsidP="004650E5">
      <w:pPr>
        <w:spacing w:after="0" w:line="240" w:lineRule="auto"/>
        <w:rPr>
          <w:rFonts w:ascii="Arial" w:eastAsia="Times New Roman" w:hAnsi="Arial" w:cs="Arial"/>
          <w:b/>
          <w:bCs/>
          <w:color w:val="000000"/>
          <w:sz w:val="20"/>
          <w:szCs w:val="20"/>
        </w:rPr>
      </w:pPr>
      <w:r w:rsidRPr="009B75DB">
        <w:rPr>
          <w:rFonts w:ascii="Arial" w:hAnsi="Arial" w:cs="Arial"/>
          <w:sz w:val="20"/>
          <w:szCs w:val="20"/>
        </w:rPr>
        <w:t xml:space="preserve">PRA reserves the right to use any portion of a topic submission or make recommendations regarding faculty for any topic to best meet the needs of the Summit as a whole.  </w:t>
      </w:r>
    </w:p>
    <w:p w:rsidR="002270B0" w:rsidRDefault="002270B0" w:rsidP="002E1C6C">
      <w:pPr>
        <w:spacing w:after="0" w:line="240" w:lineRule="auto"/>
        <w:rPr>
          <w:rFonts w:ascii="Arial" w:eastAsia="Times New Roman" w:hAnsi="Arial" w:cs="Arial"/>
          <w:color w:val="000000"/>
          <w:sz w:val="20"/>
          <w:szCs w:val="20"/>
        </w:rPr>
      </w:pPr>
    </w:p>
    <w:p w:rsidR="004650E5" w:rsidRPr="002E1C6C" w:rsidRDefault="007B738C" w:rsidP="004650E5">
      <w:pPr>
        <w:spacing w:after="0" w:line="240" w:lineRule="auto"/>
        <w:rPr>
          <w:rFonts w:ascii="Arial" w:eastAsia="Times New Roman" w:hAnsi="Arial" w:cs="Arial"/>
          <w:color w:val="000000"/>
          <w:sz w:val="20"/>
          <w:szCs w:val="20"/>
        </w:rPr>
      </w:pPr>
      <w:r>
        <w:rPr>
          <w:rFonts w:ascii="Arial" w:eastAsia="Times New Roman" w:hAnsi="Arial" w:cs="Arial"/>
          <w:b/>
          <w:color w:val="000000"/>
          <w:sz w:val="20"/>
          <w:szCs w:val="20"/>
        </w:rPr>
        <w:t xml:space="preserve">Submittal </w:t>
      </w:r>
      <w:r w:rsidRPr="009B75DB">
        <w:rPr>
          <w:rFonts w:ascii="Arial" w:eastAsia="Times New Roman" w:hAnsi="Arial" w:cs="Arial"/>
          <w:b/>
          <w:color w:val="000000"/>
          <w:sz w:val="20"/>
          <w:szCs w:val="20"/>
        </w:rPr>
        <w:t xml:space="preserve">Process: </w:t>
      </w:r>
      <w:r w:rsidR="004650E5">
        <w:rPr>
          <w:rFonts w:ascii="Arial" w:eastAsia="Times New Roman" w:hAnsi="Arial" w:cs="Arial"/>
          <w:color w:val="000000"/>
          <w:sz w:val="20"/>
          <w:szCs w:val="20"/>
        </w:rPr>
        <w:t>Your complete p</w:t>
      </w:r>
      <w:r>
        <w:rPr>
          <w:rFonts w:ascii="Arial" w:eastAsia="Times New Roman" w:hAnsi="Arial" w:cs="Arial"/>
          <w:color w:val="000000"/>
          <w:sz w:val="20"/>
          <w:szCs w:val="20"/>
        </w:rPr>
        <w:t>roposal</w:t>
      </w:r>
      <w:r w:rsidR="004650E5">
        <w:rPr>
          <w:rFonts w:ascii="Arial" w:eastAsia="Times New Roman" w:hAnsi="Arial" w:cs="Arial"/>
          <w:color w:val="000000"/>
          <w:sz w:val="20"/>
          <w:szCs w:val="20"/>
        </w:rPr>
        <w:t>(</w:t>
      </w:r>
      <w:r>
        <w:rPr>
          <w:rFonts w:ascii="Arial" w:eastAsia="Times New Roman" w:hAnsi="Arial" w:cs="Arial"/>
          <w:color w:val="000000"/>
          <w:sz w:val="20"/>
          <w:szCs w:val="20"/>
        </w:rPr>
        <w:t>s</w:t>
      </w:r>
      <w:r w:rsidR="004650E5">
        <w:rPr>
          <w:rFonts w:ascii="Arial" w:eastAsia="Times New Roman" w:hAnsi="Arial" w:cs="Arial"/>
          <w:color w:val="000000"/>
          <w:sz w:val="20"/>
          <w:szCs w:val="20"/>
        </w:rPr>
        <w:t>)</w:t>
      </w:r>
      <w:r>
        <w:rPr>
          <w:rFonts w:ascii="Arial" w:eastAsia="Times New Roman" w:hAnsi="Arial" w:cs="Arial"/>
          <w:color w:val="000000"/>
          <w:sz w:val="20"/>
          <w:szCs w:val="20"/>
        </w:rPr>
        <w:t xml:space="preserve"> should be emailed to Cindy Moore, man</w:t>
      </w:r>
      <w:r w:rsidR="000A3A8E">
        <w:rPr>
          <w:rFonts w:ascii="Arial" w:eastAsia="Times New Roman" w:hAnsi="Arial" w:cs="Arial"/>
          <w:color w:val="000000"/>
          <w:sz w:val="20"/>
          <w:szCs w:val="20"/>
        </w:rPr>
        <w:t>a</w:t>
      </w:r>
      <w:r>
        <w:rPr>
          <w:rFonts w:ascii="Arial" w:eastAsia="Times New Roman" w:hAnsi="Arial" w:cs="Arial"/>
          <w:color w:val="000000"/>
          <w:sz w:val="20"/>
          <w:szCs w:val="20"/>
        </w:rPr>
        <w:t xml:space="preserve">ger of education and training, at </w:t>
      </w:r>
      <w:hyperlink r:id="rId12" w:history="1">
        <w:r w:rsidRPr="009B75DB">
          <w:rPr>
            <w:rStyle w:val="Hyperlink"/>
            <w:rFonts w:ascii="Arial" w:eastAsia="Times New Roman" w:hAnsi="Arial" w:cs="Arial"/>
            <w:color w:val="4F81BD" w:themeColor="accent1"/>
            <w:sz w:val="20"/>
            <w:szCs w:val="20"/>
          </w:rPr>
          <w:t>cmoore@psychrehabassociation.org</w:t>
        </w:r>
      </w:hyperlink>
      <w:r>
        <w:rPr>
          <w:rFonts w:ascii="Arial" w:eastAsia="Times New Roman" w:hAnsi="Arial" w:cs="Arial"/>
          <w:color w:val="000000"/>
          <w:sz w:val="20"/>
          <w:szCs w:val="20"/>
        </w:rPr>
        <w:t xml:space="preserve"> by </w:t>
      </w:r>
      <w:r w:rsidRPr="009B75DB">
        <w:rPr>
          <w:rFonts w:ascii="Arial" w:eastAsia="Times New Roman" w:hAnsi="Arial" w:cs="Arial"/>
          <w:b/>
          <w:color w:val="000000"/>
          <w:sz w:val="20"/>
          <w:szCs w:val="20"/>
        </w:rPr>
        <w:t>Friday, November 15, 2013</w:t>
      </w:r>
      <w:r>
        <w:rPr>
          <w:rFonts w:ascii="Arial" w:eastAsia="Times New Roman" w:hAnsi="Arial" w:cs="Arial"/>
          <w:color w:val="000000"/>
          <w:sz w:val="20"/>
          <w:szCs w:val="20"/>
        </w:rPr>
        <w:t xml:space="preserve">. </w:t>
      </w:r>
      <w:r w:rsidR="004650E5" w:rsidRPr="002E1C6C">
        <w:rPr>
          <w:rFonts w:ascii="Arial" w:eastAsia="Times New Roman" w:hAnsi="Arial" w:cs="Arial"/>
          <w:color w:val="000000"/>
          <w:sz w:val="20"/>
          <w:szCs w:val="20"/>
        </w:rPr>
        <w:t>Incomplete proposals will not be reviewed.</w:t>
      </w:r>
    </w:p>
    <w:p w:rsidR="007B738C" w:rsidRDefault="007B738C" w:rsidP="007B738C">
      <w:pPr>
        <w:spacing w:after="0" w:line="240" w:lineRule="auto"/>
        <w:rPr>
          <w:rFonts w:ascii="Arial" w:eastAsia="Times New Roman" w:hAnsi="Arial" w:cs="Arial"/>
          <w:color w:val="000000"/>
          <w:sz w:val="20"/>
          <w:szCs w:val="20"/>
        </w:rPr>
      </w:pPr>
    </w:p>
    <w:p w:rsidR="007B738C" w:rsidRPr="007B738C" w:rsidRDefault="007B738C" w:rsidP="007B738C">
      <w:pPr>
        <w:spacing w:after="0" w:line="240" w:lineRule="auto"/>
        <w:rPr>
          <w:rFonts w:ascii="Arial" w:eastAsia="Times New Roman" w:hAnsi="Arial" w:cs="Arial"/>
          <w:color w:val="000000"/>
          <w:sz w:val="20"/>
          <w:szCs w:val="20"/>
        </w:rPr>
      </w:pPr>
      <w:r w:rsidRPr="009B75DB">
        <w:rPr>
          <w:rFonts w:ascii="Arial" w:hAnsi="Arial" w:cs="Arial"/>
          <w:sz w:val="20"/>
          <w:szCs w:val="20"/>
        </w:rPr>
        <w:lastRenderedPageBreak/>
        <w:t>Your proposal should include the following:</w:t>
      </w:r>
    </w:p>
    <w:p w:rsidR="007B738C" w:rsidRDefault="007B738C" w:rsidP="007B738C">
      <w:pPr>
        <w:pStyle w:val="ListParagraph"/>
        <w:numPr>
          <w:ilvl w:val="0"/>
          <w:numId w:val="15"/>
        </w:numPr>
        <w:tabs>
          <w:tab w:val="left" w:pos="720"/>
        </w:tabs>
        <w:spacing w:after="0" w:line="240" w:lineRule="auto"/>
        <w:rPr>
          <w:rFonts w:ascii="Arial" w:hAnsi="Arial" w:cs="Arial"/>
          <w:sz w:val="20"/>
          <w:szCs w:val="20"/>
        </w:rPr>
      </w:pPr>
      <w:r w:rsidRPr="009B75DB">
        <w:rPr>
          <w:rFonts w:ascii="Arial" w:hAnsi="Arial" w:cs="Arial"/>
          <w:sz w:val="20"/>
          <w:szCs w:val="20"/>
        </w:rPr>
        <w:t>Complete the submission form</w:t>
      </w:r>
      <w:r w:rsidR="008132BA">
        <w:rPr>
          <w:rFonts w:ascii="Arial" w:hAnsi="Arial" w:cs="Arial"/>
          <w:sz w:val="20"/>
          <w:szCs w:val="20"/>
        </w:rPr>
        <w:t>.</w:t>
      </w:r>
      <w:r w:rsidRPr="009B75DB">
        <w:rPr>
          <w:rFonts w:ascii="Arial" w:hAnsi="Arial" w:cs="Arial"/>
          <w:sz w:val="20"/>
          <w:szCs w:val="20"/>
        </w:rPr>
        <w:t xml:space="preserve"> </w:t>
      </w:r>
      <w:r w:rsidR="008132BA">
        <w:rPr>
          <w:rFonts w:ascii="Arial" w:hAnsi="Arial" w:cs="Arial"/>
          <w:sz w:val="20"/>
          <w:szCs w:val="20"/>
        </w:rPr>
        <w:t xml:space="preserve">(included </w:t>
      </w:r>
      <w:r w:rsidRPr="009B75DB">
        <w:rPr>
          <w:rFonts w:ascii="Arial" w:hAnsi="Arial" w:cs="Arial"/>
          <w:sz w:val="20"/>
          <w:szCs w:val="20"/>
        </w:rPr>
        <w:t>below</w:t>
      </w:r>
      <w:r w:rsidR="008132BA">
        <w:rPr>
          <w:rFonts w:ascii="Arial" w:hAnsi="Arial" w:cs="Arial"/>
          <w:sz w:val="20"/>
          <w:szCs w:val="20"/>
        </w:rPr>
        <w:t>)</w:t>
      </w:r>
    </w:p>
    <w:p w:rsidR="007B738C" w:rsidRPr="009B75DB" w:rsidRDefault="007B738C" w:rsidP="007B738C">
      <w:pPr>
        <w:pStyle w:val="ListParagraph"/>
        <w:numPr>
          <w:ilvl w:val="0"/>
          <w:numId w:val="15"/>
        </w:numPr>
        <w:tabs>
          <w:tab w:val="left" w:pos="720"/>
        </w:tabs>
        <w:spacing w:after="0" w:line="240" w:lineRule="auto"/>
        <w:rPr>
          <w:rFonts w:ascii="Arial" w:hAnsi="Arial" w:cs="Arial"/>
          <w:sz w:val="20"/>
          <w:szCs w:val="20"/>
        </w:rPr>
      </w:pPr>
      <w:r>
        <w:rPr>
          <w:rFonts w:ascii="Arial" w:hAnsi="Arial" w:cs="Arial"/>
          <w:sz w:val="20"/>
          <w:szCs w:val="20"/>
        </w:rPr>
        <w:t>A suggested course title</w:t>
      </w:r>
      <w:r w:rsidR="008132BA">
        <w:rPr>
          <w:rFonts w:ascii="Arial" w:hAnsi="Arial" w:cs="Arial"/>
          <w:sz w:val="20"/>
          <w:szCs w:val="20"/>
        </w:rPr>
        <w:t>.</w:t>
      </w:r>
    </w:p>
    <w:p w:rsidR="007B738C" w:rsidRPr="009B75DB" w:rsidRDefault="007B738C" w:rsidP="007B738C">
      <w:pPr>
        <w:pStyle w:val="ListParagraph"/>
        <w:numPr>
          <w:ilvl w:val="0"/>
          <w:numId w:val="15"/>
        </w:numPr>
        <w:tabs>
          <w:tab w:val="left" w:pos="720"/>
        </w:tabs>
        <w:spacing w:after="0" w:line="240" w:lineRule="auto"/>
        <w:rPr>
          <w:rFonts w:ascii="Arial" w:hAnsi="Arial" w:cs="Arial"/>
          <w:sz w:val="20"/>
          <w:szCs w:val="20"/>
        </w:rPr>
      </w:pPr>
      <w:r w:rsidRPr="009B75DB">
        <w:rPr>
          <w:rFonts w:ascii="Arial" w:hAnsi="Arial" w:cs="Arial"/>
          <w:sz w:val="20"/>
          <w:szCs w:val="20"/>
        </w:rPr>
        <w:t xml:space="preserve">A descriptive overview of the </w:t>
      </w:r>
      <w:r>
        <w:rPr>
          <w:rFonts w:ascii="Arial" w:hAnsi="Arial" w:cs="Arial"/>
          <w:sz w:val="20"/>
          <w:szCs w:val="20"/>
        </w:rPr>
        <w:t>course topic (75-100 words)</w:t>
      </w:r>
      <w:r w:rsidR="008132BA">
        <w:rPr>
          <w:rFonts w:ascii="Arial" w:hAnsi="Arial" w:cs="Arial"/>
          <w:sz w:val="20"/>
          <w:szCs w:val="20"/>
        </w:rPr>
        <w:t>.</w:t>
      </w:r>
    </w:p>
    <w:p w:rsidR="007B738C" w:rsidRDefault="004650E5" w:rsidP="007B738C">
      <w:pPr>
        <w:pStyle w:val="ListParagraph"/>
        <w:numPr>
          <w:ilvl w:val="0"/>
          <w:numId w:val="15"/>
        </w:numPr>
        <w:tabs>
          <w:tab w:val="left" w:pos="720"/>
        </w:tabs>
        <w:spacing w:after="0" w:line="240" w:lineRule="auto"/>
        <w:rPr>
          <w:rFonts w:ascii="Arial" w:hAnsi="Arial" w:cs="Arial"/>
          <w:sz w:val="20"/>
          <w:szCs w:val="20"/>
        </w:rPr>
      </w:pPr>
      <w:r>
        <w:rPr>
          <w:rFonts w:ascii="Arial" w:hAnsi="Arial" w:cs="Arial"/>
          <w:sz w:val="20"/>
          <w:szCs w:val="20"/>
        </w:rPr>
        <w:t>3-5 learning o</w:t>
      </w:r>
      <w:r w:rsidR="007B738C">
        <w:rPr>
          <w:rFonts w:ascii="Arial" w:hAnsi="Arial" w:cs="Arial"/>
          <w:sz w:val="20"/>
          <w:szCs w:val="20"/>
        </w:rPr>
        <w:t>bjectives</w:t>
      </w:r>
      <w:r>
        <w:rPr>
          <w:rFonts w:ascii="Arial" w:hAnsi="Arial" w:cs="Arial"/>
          <w:sz w:val="20"/>
          <w:szCs w:val="20"/>
        </w:rPr>
        <w:t xml:space="preserve"> </w:t>
      </w:r>
      <w:r w:rsidRPr="002E1C6C">
        <w:rPr>
          <w:rFonts w:ascii="Arial" w:eastAsia="Times New Roman" w:hAnsi="Arial" w:cs="Arial"/>
          <w:color w:val="000000"/>
          <w:sz w:val="20"/>
          <w:szCs w:val="20"/>
        </w:rPr>
        <w:t>observable by people attending the session.</w:t>
      </w:r>
    </w:p>
    <w:p w:rsidR="007B738C" w:rsidRDefault="004650E5" w:rsidP="007B738C">
      <w:pPr>
        <w:numPr>
          <w:ilvl w:val="0"/>
          <w:numId w:val="15"/>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Include</w:t>
      </w:r>
      <w:r w:rsidR="007B738C" w:rsidRPr="002E1C6C">
        <w:rPr>
          <w:rFonts w:ascii="Arial" w:eastAsia="Times New Roman" w:hAnsi="Arial" w:cs="Arial"/>
          <w:color w:val="000000"/>
          <w:sz w:val="20"/>
          <w:szCs w:val="20"/>
        </w:rPr>
        <w:t xml:space="preserve"> bibliography of resources, if available.</w:t>
      </w:r>
    </w:p>
    <w:p w:rsidR="004650E5" w:rsidRDefault="004650E5" w:rsidP="004650E5">
      <w:pPr>
        <w:numPr>
          <w:ilvl w:val="0"/>
          <w:numId w:val="15"/>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Identify</w:t>
      </w:r>
      <w:r w:rsidRPr="002E1C6C">
        <w:rPr>
          <w:rFonts w:ascii="Arial" w:eastAsia="Times New Roman" w:hAnsi="Arial" w:cs="Arial"/>
          <w:color w:val="000000"/>
          <w:sz w:val="20"/>
          <w:szCs w:val="20"/>
        </w:rPr>
        <w:t xml:space="preserve"> materials that will be provided to your audience.</w:t>
      </w:r>
    </w:p>
    <w:p w:rsidR="004650E5" w:rsidRPr="002E1C6C" w:rsidRDefault="004650E5" w:rsidP="004650E5">
      <w:pPr>
        <w:numPr>
          <w:ilvl w:val="0"/>
          <w:numId w:val="15"/>
        </w:numPr>
        <w:spacing w:after="0" w:line="240" w:lineRule="auto"/>
        <w:rPr>
          <w:rFonts w:ascii="Arial" w:eastAsia="Times New Roman" w:hAnsi="Arial" w:cs="Arial"/>
          <w:color w:val="000000"/>
          <w:sz w:val="20"/>
          <w:szCs w:val="20"/>
        </w:rPr>
      </w:pPr>
      <w:r w:rsidRPr="002E1C6C">
        <w:rPr>
          <w:rFonts w:ascii="Arial" w:eastAsia="Times New Roman" w:hAnsi="Arial" w:cs="Arial"/>
          <w:color w:val="000000"/>
          <w:sz w:val="20"/>
          <w:szCs w:val="20"/>
        </w:rPr>
        <w:t>Summary/outli</w:t>
      </w:r>
      <w:r>
        <w:rPr>
          <w:rFonts w:ascii="Arial" w:eastAsia="Times New Roman" w:hAnsi="Arial" w:cs="Arial"/>
          <w:color w:val="000000"/>
          <w:sz w:val="20"/>
          <w:szCs w:val="20"/>
        </w:rPr>
        <w:t>ne includes activities and time</w:t>
      </w:r>
      <w:r w:rsidRPr="002E1C6C">
        <w:rPr>
          <w:rFonts w:ascii="Arial" w:eastAsia="Times New Roman" w:hAnsi="Arial" w:cs="Arial"/>
          <w:color w:val="000000"/>
          <w:sz w:val="20"/>
          <w:szCs w:val="20"/>
        </w:rPr>
        <w:t>line for the session time period.</w:t>
      </w:r>
    </w:p>
    <w:p w:rsidR="004650E5" w:rsidRPr="002E1C6C" w:rsidRDefault="004650E5" w:rsidP="004650E5">
      <w:pPr>
        <w:numPr>
          <w:ilvl w:val="0"/>
          <w:numId w:val="15"/>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Describe</w:t>
      </w:r>
      <w:r w:rsidRPr="002E1C6C">
        <w:rPr>
          <w:rFonts w:ascii="Arial" w:eastAsia="Times New Roman" w:hAnsi="Arial" w:cs="Arial"/>
          <w:color w:val="000000"/>
          <w:sz w:val="20"/>
          <w:szCs w:val="20"/>
        </w:rPr>
        <w:t xml:space="preserve"> </w:t>
      </w:r>
      <w:r w:rsidR="008132BA">
        <w:rPr>
          <w:rFonts w:ascii="Arial" w:eastAsia="Times New Roman" w:hAnsi="Arial" w:cs="Arial"/>
          <w:color w:val="000000"/>
          <w:sz w:val="20"/>
          <w:szCs w:val="20"/>
        </w:rPr>
        <w:t xml:space="preserve">course </w:t>
      </w:r>
      <w:r w:rsidRPr="002E1C6C">
        <w:rPr>
          <w:rFonts w:ascii="Arial" w:eastAsia="Times New Roman" w:hAnsi="Arial" w:cs="Arial"/>
          <w:color w:val="000000"/>
          <w:sz w:val="20"/>
          <w:szCs w:val="20"/>
        </w:rPr>
        <w:t>strategies that will be used to make the session interactive and inclusive.</w:t>
      </w:r>
    </w:p>
    <w:p w:rsidR="007B738C" w:rsidRDefault="004650E5" w:rsidP="007B738C">
      <w:pPr>
        <w:pStyle w:val="ListParagraph"/>
        <w:numPr>
          <w:ilvl w:val="0"/>
          <w:numId w:val="15"/>
        </w:numPr>
        <w:tabs>
          <w:tab w:val="left" w:pos="720"/>
        </w:tabs>
        <w:spacing w:after="0" w:line="240" w:lineRule="auto"/>
        <w:rPr>
          <w:rFonts w:ascii="Arial" w:hAnsi="Arial" w:cs="Arial"/>
          <w:sz w:val="20"/>
          <w:szCs w:val="20"/>
        </w:rPr>
      </w:pPr>
      <w:r>
        <w:rPr>
          <w:rFonts w:ascii="Arial" w:hAnsi="Arial" w:cs="Arial"/>
          <w:sz w:val="20"/>
          <w:szCs w:val="20"/>
        </w:rPr>
        <w:t>Brief biographies of f</w:t>
      </w:r>
      <w:r w:rsidR="007B738C">
        <w:rPr>
          <w:rFonts w:ascii="Arial" w:hAnsi="Arial" w:cs="Arial"/>
          <w:sz w:val="20"/>
          <w:szCs w:val="20"/>
        </w:rPr>
        <w:t>aculty</w:t>
      </w:r>
      <w:r w:rsidR="007B738C" w:rsidRPr="009B75DB">
        <w:rPr>
          <w:rFonts w:ascii="Arial" w:hAnsi="Arial" w:cs="Arial"/>
          <w:sz w:val="20"/>
          <w:szCs w:val="20"/>
        </w:rPr>
        <w:t xml:space="preserve">, including co-presenters or panel members if applicable. The biography should include a summary of </w:t>
      </w:r>
      <w:r w:rsidR="007B738C">
        <w:rPr>
          <w:rFonts w:ascii="Arial" w:hAnsi="Arial" w:cs="Arial"/>
          <w:sz w:val="20"/>
          <w:szCs w:val="20"/>
        </w:rPr>
        <w:t>faculty’s</w:t>
      </w:r>
      <w:r w:rsidR="007B738C" w:rsidRPr="009B75DB">
        <w:rPr>
          <w:rFonts w:ascii="Arial" w:hAnsi="Arial" w:cs="Arial"/>
          <w:sz w:val="20"/>
          <w:szCs w:val="20"/>
        </w:rPr>
        <w:t xml:space="preserve"> public speaking experience.</w:t>
      </w:r>
    </w:p>
    <w:p w:rsidR="004650E5" w:rsidRDefault="004650E5" w:rsidP="004650E5">
      <w:pPr>
        <w:tabs>
          <w:tab w:val="left" w:pos="720"/>
        </w:tabs>
        <w:spacing w:after="0" w:line="240" w:lineRule="auto"/>
        <w:rPr>
          <w:rFonts w:ascii="Arial" w:hAnsi="Arial" w:cs="Arial"/>
          <w:sz w:val="20"/>
          <w:szCs w:val="20"/>
        </w:rPr>
      </w:pPr>
    </w:p>
    <w:p w:rsidR="004650E5" w:rsidRPr="004650E5" w:rsidRDefault="004650E5" w:rsidP="004650E5">
      <w:pPr>
        <w:tabs>
          <w:tab w:val="left" w:pos="720"/>
        </w:tabs>
        <w:spacing w:after="0" w:line="240" w:lineRule="auto"/>
        <w:rPr>
          <w:rFonts w:ascii="Arial" w:hAnsi="Arial" w:cs="Arial"/>
          <w:b/>
          <w:sz w:val="20"/>
          <w:szCs w:val="20"/>
        </w:rPr>
      </w:pPr>
      <w:r w:rsidRPr="004650E5">
        <w:rPr>
          <w:rFonts w:ascii="Arial" w:hAnsi="Arial" w:cs="Arial"/>
          <w:b/>
          <w:sz w:val="20"/>
          <w:szCs w:val="20"/>
        </w:rPr>
        <w:t>Selection Criteria:</w:t>
      </w:r>
    </w:p>
    <w:p w:rsidR="004650E5" w:rsidRPr="004650E5" w:rsidRDefault="007B738C" w:rsidP="004650E5">
      <w:pPr>
        <w:pStyle w:val="ListParagraph"/>
        <w:numPr>
          <w:ilvl w:val="0"/>
          <w:numId w:val="15"/>
        </w:numPr>
        <w:tabs>
          <w:tab w:val="left" w:pos="720"/>
        </w:tabs>
        <w:spacing w:after="0" w:line="240" w:lineRule="auto"/>
        <w:rPr>
          <w:rFonts w:ascii="Arial" w:hAnsi="Arial" w:cs="Arial"/>
          <w:sz w:val="20"/>
          <w:szCs w:val="20"/>
        </w:rPr>
      </w:pPr>
      <w:r w:rsidRPr="004650E5">
        <w:rPr>
          <w:rFonts w:ascii="Arial" w:eastAsia="Times New Roman" w:hAnsi="Arial" w:cs="Arial"/>
          <w:color w:val="000000"/>
          <w:sz w:val="20"/>
          <w:szCs w:val="20"/>
        </w:rPr>
        <w:t>Subject matter is highly relevant to the track in which it was submitted.</w:t>
      </w:r>
    </w:p>
    <w:p w:rsidR="004650E5" w:rsidRPr="004650E5" w:rsidRDefault="007B738C" w:rsidP="004650E5">
      <w:pPr>
        <w:pStyle w:val="ListParagraph"/>
        <w:numPr>
          <w:ilvl w:val="0"/>
          <w:numId w:val="15"/>
        </w:numPr>
        <w:tabs>
          <w:tab w:val="left" w:pos="720"/>
        </w:tabs>
        <w:spacing w:after="0" w:line="240" w:lineRule="auto"/>
        <w:rPr>
          <w:rFonts w:ascii="Arial" w:hAnsi="Arial" w:cs="Arial"/>
          <w:sz w:val="20"/>
          <w:szCs w:val="20"/>
        </w:rPr>
      </w:pPr>
      <w:r w:rsidRPr="004650E5">
        <w:rPr>
          <w:rFonts w:ascii="Arial" w:eastAsia="Times New Roman" w:hAnsi="Arial" w:cs="Arial"/>
          <w:color w:val="000000"/>
          <w:sz w:val="20"/>
          <w:szCs w:val="20"/>
        </w:rPr>
        <w:t>Faculty presenter(s) demonstrate compelling expertise in the subject matter.</w:t>
      </w:r>
    </w:p>
    <w:p w:rsidR="004650E5" w:rsidRPr="004650E5" w:rsidRDefault="007B738C" w:rsidP="004650E5">
      <w:pPr>
        <w:pStyle w:val="ListParagraph"/>
        <w:numPr>
          <w:ilvl w:val="0"/>
          <w:numId w:val="15"/>
        </w:numPr>
        <w:tabs>
          <w:tab w:val="left" w:pos="720"/>
        </w:tabs>
        <w:spacing w:after="0" w:line="240" w:lineRule="auto"/>
        <w:rPr>
          <w:rFonts w:ascii="Arial" w:hAnsi="Arial" w:cs="Arial"/>
          <w:sz w:val="20"/>
          <w:szCs w:val="20"/>
        </w:rPr>
      </w:pPr>
      <w:r w:rsidRPr="004650E5">
        <w:rPr>
          <w:rFonts w:ascii="Arial" w:eastAsia="Times New Roman" w:hAnsi="Arial" w:cs="Arial"/>
          <w:color w:val="000000"/>
          <w:sz w:val="20"/>
          <w:szCs w:val="20"/>
        </w:rPr>
        <w:t>Faculty presenter(s) provide evidence of ability to be a dynamic and effective speaker.</w:t>
      </w:r>
    </w:p>
    <w:p w:rsidR="004650E5" w:rsidRPr="004650E5" w:rsidRDefault="007B738C" w:rsidP="004650E5">
      <w:pPr>
        <w:pStyle w:val="ListParagraph"/>
        <w:numPr>
          <w:ilvl w:val="0"/>
          <w:numId w:val="15"/>
        </w:numPr>
        <w:tabs>
          <w:tab w:val="left" w:pos="720"/>
        </w:tabs>
        <w:spacing w:after="0" w:line="240" w:lineRule="auto"/>
        <w:rPr>
          <w:rFonts w:ascii="Arial" w:hAnsi="Arial" w:cs="Arial"/>
          <w:sz w:val="20"/>
          <w:szCs w:val="20"/>
        </w:rPr>
      </w:pPr>
      <w:r w:rsidRPr="004650E5">
        <w:rPr>
          <w:rFonts w:ascii="Arial" w:eastAsia="Times New Roman" w:hAnsi="Arial" w:cs="Arial"/>
          <w:color w:val="000000"/>
          <w:sz w:val="20"/>
          <w:szCs w:val="20"/>
        </w:rPr>
        <w:t>Proposal addresses multi-cultural issues as they apply to the topic.</w:t>
      </w:r>
    </w:p>
    <w:p w:rsidR="004650E5" w:rsidRPr="00EC3D04" w:rsidRDefault="007B738C" w:rsidP="004650E5">
      <w:pPr>
        <w:pStyle w:val="ListParagraph"/>
        <w:numPr>
          <w:ilvl w:val="0"/>
          <w:numId w:val="15"/>
        </w:numPr>
        <w:tabs>
          <w:tab w:val="left" w:pos="720"/>
        </w:tabs>
        <w:spacing w:after="0" w:line="240" w:lineRule="auto"/>
        <w:rPr>
          <w:rFonts w:ascii="Arial" w:hAnsi="Arial" w:cs="Arial"/>
          <w:sz w:val="20"/>
          <w:szCs w:val="20"/>
        </w:rPr>
      </w:pPr>
      <w:r w:rsidRPr="004650E5">
        <w:rPr>
          <w:rFonts w:ascii="Arial" w:eastAsia="Times New Roman" w:hAnsi="Arial" w:cs="Arial"/>
          <w:color w:val="000000"/>
          <w:sz w:val="20"/>
          <w:szCs w:val="20"/>
        </w:rPr>
        <w:t>Proposal adheres to the values and principles of psychiatric rehabilitation.</w:t>
      </w:r>
    </w:p>
    <w:p w:rsidR="00EC3D04" w:rsidRPr="00EC3D04" w:rsidRDefault="00EC3D04" w:rsidP="00EC3D04">
      <w:pPr>
        <w:pStyle w:val="ListParagraph"/>
        <w:numPr>
          <w:ilvl w:val="0"/>
          <w:numId w:val="15"/>
        </w:numPr>
        <w:shd w:val="clear" w:color="auto" w:fill="FFFFFF" w:themeFill="background1"/>
        <w:spacing w:after="0" w:line="240" w:lineRule="auto"/>
        <w:rPr>
          <w:rFonts w:ascii="Arial" w:hAnsi="Arial" w:cs="Arial"/>
          <w:sz w:val="20"/>
          <w:szCs w:val="20"/>
        </w:rPr>
      </w:pPr>
      <w:r w:rsidRPr="00EC3D04">
        <w:rPr>
          <w:rFonts w:ascii="Arial" w:hAnsi="Arial" w:cs="Arial"/>
          <w:sz w:val="20"/>
          <w:szCs w:val="20"/>
        </w:rPr>
        <w:t>Team Courses are strongly encouraged illustrating a systems approach to the course delivery.</w:t>
      </w:r>
    </w:p>
    <w:p w:rsidR="007B738C" w:rsidRPr="004650E5" w:rsidRDefault="007B738C" w:rsidP="004650E5">
      <w:pPr>
        <w:pStyle w:val="ListParagraph"/>
        <w:numPr>
          <w:ilvl w:val="0"/>
          <w:numId w:val="15"/>
        </w:numPr>
        <w:tabs>
          <w:tab w:val="left" w:pos="720"/>
        </w:tabs>
        <w:spacing w:after="0" w:line="240" w:lineRule="auto"/>
        <w:rPr>
          <w:rFonts w:ascii="Arial" w:hAnsi="Arial" w:cs="Arial"/>
          <w:sz w:val="20"/>
          <w:szCs w:val="20"/>
        </w:rPr>
      </w:pPr>
      <w:r w:rsidRPr="004650E5">
        <w:rPr>
          <w:rFonts w:ascii="Arial" w:eastAsia="Times New Roman" w:hAnsi="Arial" w:cs="Arial"/>
          <w:color w:val="000000"/>
          <w:sz w:val="20"/>
          <w:szCs w:val="20"/>
        </w:rPr>
        <w:t>Session content in practitioner tracks address at least one of the psychiatric rehabilitation practice domains related to adult services: </w:t>
      </w:r>
    </w:p>
    <w:p w:rsidR="007B738C" w:rsidRPr="002E1C6C" w:rsidRDefault="004650E5" w:rsidP="007B738C">
      <w:pPr>
        <w:numPr>
          <w:ilvl w:val="1"/>
          <w:numId w:val="14"/>
        </w:numPr>
        <w:spacing w:after="0" w:line="240" w:lineRule="auto"/>
        <w:ind w:left="1890"/>
        <w:rPr>
          <w:rFonts w:ascii="Arial" w:eastAsia="Times New Roman" w:hAnsi="Arial" w:cs="Arial"/>
          <w:color w:val="000000"/>
          <w:sz w:val="20"/>
          <w:szCs w:val="20"/>
        </w:rPr>
      </w:pPr>
      <w:r>
        <w:rPr>
          <w:rFonts w:ascii="Arial" w:eastAsia="Times New Roman" w:hAnsi="Arial" w:cs="Arial"/>
          <w:color w:val="000000"/>
          <w:sz w:val="20"/>
          <w:szCs w:val="20"/>
        </w:rPr>
        <w:t>Domain I: Interpersonal Competencies: T</w:t>
      </w:r>
      <w:r w:rsidR="007B738C" w:rsidRPr="002E1C6C">
        <w:rPr>
          <w:rFonts w:ascii="Arial" w:eastAsia="Times New Roman" w:hAnsi="Arial" w:cs="Arial"/>
          <w:color w:val="000000"/>
          <w:sz w:val="20"/>
          <w:szCs w:val="20"/>
        </w:rPr>
        <w:t>he helping relationship within a psychiatric rehabilitation context, instilling hope and facilitating change.</w:t>
      </w:r>
    </w:p>
    <w:p w:rsidR="007B738C" w:rsidRPr="004650E5" w:rsidRDefault="004650E5" w:rsidP="004650E5">
      <w:pPr>
        <w:numPr>
          <w:ilvl w:val="1"/>
          <w:numId w:val="14"/>
        </w:numPr>
        <w:spacing w:after="0" w:line="240" w:lineRule="auto"/>
        <w:ind w:left="1890"/>
        <w:rPr>
          <w:rFonts w:ascii="Arial" w:eastAsia="Times New Roman" w:hAnsi="Arial" w:cs="Arial"/>
          <w:color w:val="000000"/>
          <w:sz w:val="20"/>
          <w:szCs w:val="20"/>
        </w:rPr>
      </w:pPr>
      <w:r>
        <w:rPr>
          <w:rFonts w:ascii="Arial" w:eastAsia="Times New Roman" w:hAnsi="Arial" w:cs="Arial"/>
          <w:color w:val="000000"/>
          <w:sz w:val="20"/>
          <w:szCs w:val="20"/>
        </w:rPr>
        <w:t xml:space="preserve">Domain II: </w:t>
      </w:r>
      <w:r w:rsidR="007B738C" w:rsidRPr="002E1C6C">
        <w:rPr>
          <w:rFonts w:ascii="Arial" w:eastAsia="Times New Roman" w:hAnsi="Arial" w:cs="Arial"/>
          <w:color w:val="000000"/>
          <w:sz w:val="20"/>
          <w:szCs w:val="20"/>
        </w:rPr>
        <w:t>Professional Role Competencies</w:t>
      </w:r>
      <w:r>
        <w:rPr>
          <w:rFonts w:ascii="Arial" w:eastAsia="Times New Roman" w:hAnsi="Arial" w:cs="Arial"/>
          <w:color w:val="000000"/>
          <w:sz w:val="20"/>
          <w:szCs w:val="20"/>
        </w:rPr>
        <w:t>: E</w:t>
      </w:r>
      <w:r w:rsidR="007B738C" w:rsidRPr="004650E5">
        <w:rPr>
          <w:rFonts w:ascii="Arial" w:eastAsia="Times New Roman" w:hAnsi="Arial" w:cs="Arial"/>
          <w:color w:val="000000"/>
          <w:sz w:val="20"/>
          <w:szCs w:val="20"/>
        </w:rPr>
        <w:t>thical considerations and values in the practice of psychiatric rehabilitation.</w:t>
      </w:r>
    </w:p>
    <w:p w:rsidR="007B738C" w:rsidRPr="002E1C6C" w:rsidRDefault="004650E5" w:rsidP="007B738C">
      <w:pPr>
        <w:numPr>
          <w:ilvl w:val="1"/>
          <w:numId w:val="14"/>
        </w:numPr>
        <w:spacing w:after="0" w:line="240" w:lineRule="auto"/>
        <w:ind w:left="1890"/>
        <w:rPr>
          <w:rFonts w:ascii="Arial" w:eastAsia="Times New Roman" w:hAnsi="Arial" w:cs="Arial"/>
          <w:color w:val="000000"/>
          <w:sz w:val="20"/>
          <w:szCs w:val="20"/>
        </w:rPr>
      </w:pPr>
      <w:r>
        <w:rPr>
          <w:rFonts w:ascii="Arial" w:eastAsia="Times New Roman" w:hAnsi="Arial" w:cs="Arial"/>
          <w:color w:val="000000"/>
          <w:sz w:val="20"/>
          <w:szCs w:val="20"/>
        </w:rPr>
        <w:t>Domain III: Community Integration: P</w:t>
      </w:r>
      <w:r w:rsidR="007B738C" w:rsidRPr="002E1C6C">
        <w:rPr>
          <w:rFonts w:ascii="Arial" w:eastAsia="Times New Roman" w:hAnsi="Arial" w:cs="Arial"/>
          <w:color w:val="000000"/>
          <w:sz w:val="20"/>
          <w:szCs w:val="20"/>
        </w:rPr>
        <w:t>romotion of full participation in the community and accessibility to resources.</w:t>
      </w:r>
    </w:p>
    <w:p w:rsidR="007B738C" w:rsidRPr="002E1C6C" w:rsidRDefault="004650E5" w:rsidP="007B738C">
      <w:pPr>
        <w:numPr>
          <w:ilvl w:val="1"/>
          <w:numId w:val="14"/>
        </w:numPr>
        <w:spacing w:after="0" w:line="240" w:lineRule="auto"/>
        <w:ind w:left="1890"/>
        <w:rPr>
          <w:rFonts w:ascii="Arial" w:eastAsia="Times New Roman" w:hAnsi="Arial" w:cs="Arial"/>
          <w:color w:val="000000"/>
          <w:sz w:val="20"/>
          <w:szCs w:val="20"/>
        </w:rPr>
      </w:pPr>
      <w:r>
        <w:rPr>
          <w:rFonts w:ascii="Arial" w:eastAsia="Times New Roman" w:hAnsi="Arial" w:cs="Arial"/>
          <w:color w:val="000000"/>
          <w:sz w:val="20"/>
          <w:szCs w:val="20"/>
        </w:rPr>
        <w:t xml:space="preserve">Domain IV: </w:t>
      </w:r>
      <w:r w:rsidR="007B738C" w:rsidRPr="002E1C6C">
        <w:rPr>
          <w:rFonts w:ascii="Arial" w:eastAsia="Times New Roman" w:hAnsi="Arial" w:cs="Arial"/>
          <w:color w:val="000000"/>
          <w:sz w:val="20"/>
          <w:szCs w:val="20"/>
        </w:rPr>
        <w:t>Ass</w:t>
      </w:r>
      <w:r>
        <w:rPr>
          <w:rFonts w:ascii="Arial" w:eastAsia="Times New Roman" w:hAnsi="Arial" w:cs="Arial"/>
          <w:color w:val="000000"/>
          <w:sz w:val="20"/>
          <w:szCs w:val="20"/>
        </w:rPr>
        <w:t>essment, Planning, and Outcomes: A</w:t>
      </w:r>
      <w:r w:rsidR="007B738C" w:rsidRPr="002E1C6C">
        <w:rPr>
          <w:rFonts w:ascii="Arial" w:eastAsia="Times New Roman" w:hAnsi="Arial" w:cs="Arial"/>
          <w:color w:val="000000"/>
          <w:sz w:val="20"/>
          <w:szCs w:val="20"/>
        </w:rPr>
        <w:t>ssessments and service goals based on the person’s desired preferences and outcomes.</w:t>
      </w:r>
    </w:p>
    <w:p w:rsidR="00B639F7" w:rsidRPr="00855589" w:rsidRDefault="00B639F7" w:rsidP="00B639F7">
      <w:pPr>
        <w:numPr>
          <w:ilvl w:val="1"/>
          <w:numId w:val="14"/>
        </w:numPr>
        <w:tabs>
          <w:tab w:val="clear" w:pos="1440"/>
          <w:tab w:val="left" w:pos="1890"/>
        </w:tabs>
        <w:spacing w:after="0" w:line="240" w:lineRule="auto"/>
        <w:ind w:left="1890"/>
        <w:rPr>
          <w:rFonts w:ascii="Arial" w:eastAsia="Times New Roman" w:hAnsi="Arial" w:cs="Arial"/>
          <w:color w:val="000000" w:themeColor="text1"/>
          <w:sz w:val="20"/>
          <w:szCs w:val="20"/>
        </w:rPr>
      </w:pPr>
      <w:r w:rsidRPr="00855589">
        <w:rPr>
          <w:rFonts w:ascii="Arial" w:eastAsia="Times New Roman" w:hAnsi="Arial" w:cs="Arial"/>
          <w:color w:val="000000" w:themeColor="text1"/>
          <w:sz w:val="20"/>
          <w:szCs w:val="20"/>
        </w:rPr>
        <w:t xml:space="preserve">Domain V: Strategies for Facilitating Recovery: </w:t>
      </w:r>
      <w:r w:rsidRPr="00855589">
        <w:rPr>
          <w:rFonts w:ascii="Arial" w:hAnsi="Arial" w:cs="Arial"/>
          <w:color w:val="000000" w:themeColor="text1"/>
          <w:sz w:val="20"/>
          <w:szCs w:val="20"/>
        </w:rPr>
        <w:t>Interventions and methodologies for assisting individuals in recover to reach their desired goals.</w:t>
      </w:r>
    </w:p>
    <w:p w:rsidR="00B639F7" w:rsidRPr="00855589" w:rsidRDefault="00B639F7" w:rsidP="00B639F7">
      <w:pPr>
        <w:numPr>
          <w:ilvl w:val="1"/>
          <w:numId w:val="14"/>
        </w:numPr>
        <w:tabs>
          <w:tab w:val="clear" w:pos="1440"/>
          <w:tab w:val="left" w:pos="1890"/>
        </w:tabs>
        <w:spacing w:after="0" w:line="240" w:lineRule="auto"/>
        <w:ind w:left="1890"/>
        <w:rPr>
          <w:rFonts w:ascii="Arial" w:eastAsia="Times New Roman" w:hAnsi="Arial" w:cs="Arial"/>
          <w:color w:val="000000" w:themeColor="text1"/>
          <w:sz w:val="20"/>
          <w:szCs w:val="20"/>
        </w:rPr>
      </w:pPr>
      <w:r w:rsidRPr="00855589">
        <w:rPr>
          <w:rFonts w:ascii="Arial" w:eastAsia="Times New Roman" w:hAnsi="Arial" w:cs="Arial"/>
          <w:color w:val="000000" w:themeColor="text1"/>
          <w:sz w:val="20"/>
          <w:szCs w:val="20"/>
        </w:rPr>
        <w:t>Domain VI: System Competencies: Advocating for recovery oriented service systems and assisting people to use responsive service systems.</w:t>
      </w:r>
    </w:p>
    <w:p w:rsidR="00B639F7" w:rsidRPr="00855589" w:rsidRDefault="00B639F7" w:rsidP="00B639F7">
      <w:pPr>
        <w:numPr>
          <w:ilvl w:val="1"/>
          <w:numId w:val="14"/>
        </w:numPr>
        <w:tabs>
          <w:tab w:val="clear" w:pos="1440"/>
          <w:tab w:val="left" w:pos="1890"/>
        </w:tabs>
        <w:spacing w:after="0" w:line="240" w:lineRule="auto"/>
        <w:ind w:left="1890"/>
        <w:rPr>
          <w:rFonts w:ascii="Arial" w:hAnsi="Arial" w:cs="Arial"/>
          <w:color w:val="000000" w:themeColor="text1"/>
          <w:sz w:val="20"/>
          <w:szCs w:val="20"/>
        </w:rPr>
      </w:pPr>
      <w:r w:rsidRPr="00855589">
        <w:rPr>
          <w:rFonts w:ascii="Arial" w:eastAsia="Times New Roman" w:hAnsi="Arial" w:cs="Arial"/>
          <w:color w:val="000000" w:themeColor="text1"/>
          <w:sz w:val="20"/>
          <w:szCs w:val="20"/>
        </w:rPr>
        <w:t>Domain VII: Supporting Health and Wellness:</w:t>
      </w:r>
      <w:r w:rsidRPr="00855589">
        <w:rPr>
          <w:rFonts w:ascii="Arial" w:hAnsi="Arial" w:cs="Arial"/>
          <w:color w:val="000000" w:themeColor="text1"/>
          <w:sz w:val="20"/>
          <w:szCs w:val="20"/>
        </w:rPr>
        <w:t xml:space="preserve"> Recognizing and promoting the importance of whole health and navigating the new healthcare environment. </w:t>
      </w:r>
    </w:p>
    <w:p w:rsidR="005935E8" w:rsidRDefault="005935E8" w:rsidP="005935E8">
      <w:pPr>
        <w:spacing w:after="0" w:line="240" w:lineRule="auto"/>
        <w:rPr>
          <w:rFonts w:ascii="Arial" w:eastAsia="Times New Roman" w:hAnsi="Arial" w:cs="Arial"/>
          <w:color w:val="000000"/>
          <w:sz w:val="20"/>
          <w:szCs w:val="20"/>
        </w:rPr>
      </w:pPr>
    </w:p>
    <w:p w:rsidR="005935E8" w:rsidRPr="008364D1" w:rsidRDefault="005935E8" w:rsidP="005935E8">
      <w:pPr>
        <w:pStyle w:val="NormalWeb"/>
        <w:rPr>
          <w:rFonts w:ascii="Arial" w:hAnsi="Arial" w:cs="Arial"/>
          <w:b/>
          <w:sz w:val="20"/>
          <w:szCs w:val="20"/>
        </w:rPr>
      </w:pPr>
      <w:r w:rsidRPr="00441276">
        <w:rPr>
          <w:rFonts w:ascii="Arial" w:hAnsi="Arial" w:cs="Arial"/>
          <w:b/>
          <w:sz w:val="20"/>
          <w:szCs w:val="20"/>
        </w:rPr>
        <w:t xml:space="preserve">Questions? </w:t>
      </w:r>
      <w:r w:rsidRPr="00441276">
        <w:rPr>
          <w:rFonts w:ascii="Arial" w:hAnsi="Arial" w:cs="Arial"/>
          <w:sz w:val="20"/>
          <w:szCs w:val="20"/>
        </w:rPr>
        <w:t xml:space="preserve">Contact </w:t>
      </w:r>
      <w:r>
        <w:rPr>
          <w:rFonts w:ascii="Arial" w:hAnsi="Arial" w:cs="Arial"/>
          <w:sz w:val="20"/>
          <w:szCs w:val="20"/>
        </w:rPr>
        <w:t>PRA</w:t>
      </w:r>
      <w:r w:rsidRPr="00441276">
        <w:rPr>
          <w:rFonts w:ascii="Arial" w:hAnsi="Arial" w:cs="Arial"/>
          <w:sz w:val="20"/>
          <w:szCs w:val="20"/>
        </w:rPr>
        <w:t xml:space="preserve"> at 703-</w:t>
      </w:r>
      <w:r>
        <w:rPr>
          <w:rFonts w:ascii="Arial" w:hAnsi="Arial" w:cs="Arial"/>
          <w:sz w:val="20"/>
          <w:szCs w:val="20"/>
        </w:rPr>
        <w:t>442-2078</w:t>
      </w:r>
      <w:r w:rsidRPr="00441276">
        <w:rPr>
          <w:rFonts w:ascii="Arial" w:hAnsi="Arial" w:cs="Arial"/>
          <w:sz w:val="20"/>
          <w:szCs w:val="20"/>
        </w:rPr>
        <w:t xml:space="preserve"> or </w:t>
      </w:r>
      <w:hyperlink r:id="rId13" w:history="1">
        <w:r w:rsidRPr="00053C91">
          <w:rPr>
            <w:rStyle w:val="Hyperlink"/>
            <w:rFonts w:ascii="Arial" w:hAnsi="Arial" w:cs="Arial"/>
            <w:sz w:val="20"/>
            <w:szCs w:val="20"/>
          </w:rPr>
          <w:t>info@psychrehabassociation.org</w:t>
        </w:r>
      </w:hyperlink>
      <w:r>
        <w:rPr>
          <w:rFonts w:ascii="Arial" w:hAnsi="Arial" w:cs="Arial"/>
          <w:sz w:val="20"/>
          <w:szCs w:val="20"/>
        </w:rPr>
        <w:t>.</w:t>
      </w:r>
    </w:p>
    <w:p w:rsidR="005935E8" w:rsidRDefault="005935E8" w:rsidP="005935E8">
      <w:pPr>
        <w:spacing w:after="0" w:line="240" w:lineRule="auto"/>
        <w:rPr>
          <w:rFonts w:ascii="Arial" w:eastAsia="Times New Roman" w:hAnsi="Arial" w:cs="Arial"/>
          <w:color w:val="000000"/>
          <w:sz w:val="20"/>
          <w:szCs w:val="20"/>
        </w:rPr>
      </w:pPr>
    </w:p>
    <w:p w:rsidR="00EC3D04" w:rsidRPr="00EC3D04" w:rsidRDefault="00EC3D04" w:rsidP="00EC3D04">
      <w:pPr>
        <w:shd w:val="clear" w:color="auto" w:fill="FFFFFF" w:themeFill="background1"/>
        <w:spacing w:after="0" w:line="240" w:lineRule="auto"/>
        <w:rPr>
          <w:rFonts w:ascii="Arial" w:hAnsi="Arial" w:cs="Arial"/>
          <w:sz w:val="20"/>
          <w:szCs w:val="20"/>
        </w:rPr>
      </w:pPr>
      <w:r w:rsidRPr="00EC3D04">
        <w:rPr>
          <w:rFonts w:ascii="Arial" w:hAnsi="Arial" w:cs="Arial"/>
          <w:sz w:val="20"/>
          <w:szCs w:val="20"/>
        </w:rPr>
        <w:t>We thank you for your consideration in presenting at the Recovery Workforce Summit</w:t>
      </w:r>
      <w:r>
        <w:rPr>
          <w:rFonts w:ascii="Arial" w:hAnsi="Arial" w:cs="Arial"/>
          <w:sz w:val="20"/>
          <w:szCs w:val="20"/>
        </w:rPr>
        <w:t>: 2014 PRA Annual Conference</w:t>
      </w:r>
      <w:r w:rsidRPr="00EC3D04">
        <w:rPr>
          <w:rFonts w:ascii="Arial" w:hAnsi="Arial" w:cs="Arial"/>
          <w:sz w:val="20"/>
          <w:szCs w:val="20"/>
        </w:rPr>
        <w:t xml:space="preserve"> an experience destined to be the most eclectic representation for educating the behavioral health workforce ever assembled.</w:t>
      </w:r>
    </w:p>
    <w:p w:rsidR="00EC3D04" w:rsidRDefault="00EC3D04" w:rsidP="00EC3D04">
      <w:pPr>
        <w:shd w:val="clear" w:color="auto" w:fill="FFFFFF" w:themeFill="background1"/>
        <w:spacing w:after="0" w:line="240" w:lineRule="auto"/>
        <w:rPr>
          <w:rFonts w:ascii="Arial" w:hAnsi="Arial" w:cs="Arial"/>
          <w:sz w:val="20"/>
          <w:szCs w:val="20"/>
        </w:rPr>
      </w:pPr>
    </w:p>
    <w:p w:rsidR="00EC3D04" w:rsidRDefault="00EC3D04" w:rsidP="00EC3D04">
      <w:pPr>
        <w:shd w:val="clear" w:color="auto" w:fill="FFFFFF" w:themeFill="background1"/>
        <w:spacing w:after="0" w:line="240" w:lineRule="auto"/>
      </w:pPr>
      <w:r w:rsidRPr="00EC3D04">
        <w:rPr>
          <w:rFonts w:ascii="Arial" w:hAnsi="Arial" w:cs="Arial"/>
          <w:sz w:val="20"/>
          <w:szCs w:val="20"/>
        </w:rPr>
        <w:t>See you in Baltimore!</w:t>
      </w:r>
      <w:bookmarkStart w:id="0" w:name="_GoBack"/>
      <w:bookmarkEnd w:id="0"/>
    </w:p>
    <w:p w:rsidR="00EC3D04" w:rsidRPr="004650E5" w:rsidRDefault="00EC3D04" w:rsidP="005935E8">
      <w:pPr>
        <w:spacing w:after="0" w:line="240" w:lineRule="auto"/>
        <w:rPr>
          <w:rFonts w:ascii="Arial" w:eastAsia="Times New Roman" w:hAnsi="Arial" w:cs="Arial"/>
          <w:color w:val="000000"/>
          <w:sz w:val="20"/>
          <w:szCs w:val="20"/>
        </w:rPr>
      </w:pPr>
    </w:p>
    <w:p w:rsidR="00314C8A" w:rsidRDefault="00314C8A">
      <w:pPr>
        <w:rPr>
          <w:rFonts w:ascii="Arial" w:eastAsia="Times New Roman" w:hAnsi="Arial" w:cs="Arial"/>
          <w:color w:val="000000"/>
          <w:sz w:val="20"/>
          <w:szCs w:val="20"/>
        </w:rPr>
      </w:pPr>
      <w:r>
        <w:rPr>
          <w:rFonts w:ascii="Arial" w:eastAsia="Times New Roman" w:hAnsi="Arial" w:cs="Arial"/>
          <w:color w:val="000000"/>
          <w:sz w:val="20"/>
          <w:szCs w:val="20"/>
        </w:rPr>
        <w:br w:type="page"/>
      </w:r>
    </w:p>
    <w:p w:rsidR="008364D1" w:rsidRDefault="009A79AB" w:rsidP="008364D1">
      <w:pPr>
        <w:spacing w:after="0" w:line="240" w:lineRule="auto"/>
        <w:jc w:val="center"/>
        <w:rPr>
          <w:rFonts w:ascii="Arial" w:hAnsi="Arial" w:cs="Arial"/>
          <w:sz w:val="48"/>
          <w:szCs w:val="48"/>
        </w:rPr>
      </w:pPr>
      <w:r>
        <w:rPr>
          <w:rFonts w:ascii="Arial" w:hAnsi="Arial" w:cs="Arial"/>
          <w:noProof/>
          <w:sz w:val="48"/>
          <w:szCs w:val="48"/>
        </w:rPr>
        <w:lastRenderedPageBreak/>
        <w:drawing>
          <wp:anchor distT="0" distB="0" distL="114300" distR="114300" simplePos="0" relativeHeight="251659264" behindDoc="1" locked="0" layoutInCell="1" allowOverlap="1">
            <wp:simplePos x="0" y="0"/>
            <wp:positionH relativeFrom="column">
              <wp:posOffset>3429000</wp:posOffset>
            </wp:positionH>
            <wp:positionV relativeFrom="paragraph">
              <wp:posOffset>-495300</wp:posOffset>
            </wp:positionV>
            <wp:extent cx="2200275" cy="1092835"/>
            <wp:effectExtent l="0" t="0" r="0" b="0"/>
            <wp:wrapThrough wrapText="bothSides">
              <wp:wrapPolygon edited="0">
                <wp:start x="4301" y="1883"/>
                <wp:lineTo x="2431" y="8660"/>
                <wp:lineTo x="1122" y="9790"/>
                <wp:lineTo x="1122" y="10543"/>
                <wp:lineTo x="2618" y="14684"/>
                <wp:lineTo x="3740" y="19956"/>
                <wp:lineTo x="4488" y="19956"/>
                <wp:lineTo x="15896" y="19203"/>
                <wp:lineTo x="20384" y="18073"/>
                <wp:lineTo x="20384" y="13931"/>
                <wp:lineTo x="18327" y="7907"/>
                <wp:lineTo x="5610" y="1883"/>
                <wp:lineTo x="4301" y="1883"/>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_Academ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0275" cy="1092835"/>
                    </a:xfrm>
                    <a:prstGeom prst="rect">
                      <a:avLst/>
                    </a:prstGeom>
                  </pic:spPr>
                </pic:pic>
              </a:graphicData>
            </a:graphic>
          </wp:anchor>
        </w:drawing>
      </w:r>
      <w:r>
        <w:rPr>
          <w:rFonts w:ascii="Arial" w:hAnsi="Arial" w:cs="Arial"/>
          <w:noProof/>
          <w:sz w:val="48"/>
          <w:szCs w:val="48"/>
        </w:rPr>
        <w:drawing>
          <wp:anchor distT="0" distB="0" distL="114300" distR="114300" simplePos="0" relativeHeight="251658240" behindDoc="1" locked="0" layoutInCell="1" allowOverlap="1">
            <wp:simplePos x="0" y="0"/>
            <wp:positionH relativeFrom="column">
              <wp:posOffset>323850</wp:posOffset>
            </wp:positionH>
            <wp:positionV relativeFrom="paragraph">
              <wp:posOffset>-419100</wp:posOffset>
            </wp:positionV>
            <wp:extent cx="2628900" cy="1009015"/>
            <wp:effectExtent l="0" t="0" r="0" b="635"/>
            <wp:wrapThrough wrapText="bothSides">
              <wp:wrapPolygon edited="0">
                <wp:start x="5322" y="0"/>
                <wp:lineTo x="2348" y="1631"/>
                <wp:lineTo x="1722" y="2855"/>
                <wp:lineTo x="1252" y="11826"/>
                <wp:lineTo x="1409" y="13458"/>
                <wp:lineTo x="2348" y="13865"/>
                <wp:lineTo x="1252" y="19167"/>
                <wp:lineTo x="1409" y="20390"/>
                <wp:lineTo x="3913" y="21206"/>
                <wp:lineTo x="14870" y="21206"/>
                <wp:lineTo x="18939" y="20390"/>
                <wp:lineTo x="19722" y="19167"/>
                <wp:lineTo x="19565" y="6117"/>
                <wp:lineTo x="18939" y="3262"/>
                <wp:lineTo x="6417" y="0"/>
                <wp:lineTo x="5322"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_logo_fu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8900" cy="1009015"/>
                    </a:xfrm>
                    <a:prstGeom prst="rect">
                      <a:avLst/>
                    </a:prstGeom>
                  </pic:spPr>
                </pic:pic>
              </a:graphicData>
            </a:graphic>
          </wp:anchor>
        </w:drawing>
      </w:r>
    </w:p>
    <w:p w:rsidR="008364D1" w:rsidRDefault="008364D1" w:rsidP="008364D1">
      <w:pPr>
        <w:spacing w:after="0" w:line="240" w:lineRule="auto"/>
        <w:jc w:val="center"/>
        <w:rPr>
          <w:rFonts w:ascii="Arial" w:hAnsi="Arial" w:cs="Arial"/>
          <w:b/>
          <w:sz w:val="32"/>
          <w:szCs w:val="32"/>
        </w:rPr>
      </w:pPr>
    </w:p>
    <w:p w:rsidR="008364D1" w:rsidRPr="00933335" w:rsidRDefault="008364D1" w:rsidP="008364D1">
      <w:pPr>
        <w:spacing w:after="0" w:line="240" w:lineRule="auto"/>
        <w:jc w:val="center"/>
        <w:rPr>
          <w:rFonts w:ascii="Arial" w:hAnsi="Arial" w:cs="Arial"/>
          <w:b/>
          <w:sz w:val="32"/>
          <w:szCs w:val="32"/>
        </w:rPr>
      </w:pPr>
      <w:r w:rsidRPr="00933335">
        <w:rPr>
          <w:rFonts w:ascii="Arial" w:hAnsi="Arial" w:cs="Arial"/>
          <w:b/>
          <w:sz w:val="32"/>
          <w:szCs w:val="32"/>
        </w:rPr>
        <w:t>Call for Presentations</w:t>
      </w:r>
    </w:p>
    <w:p w:rsidR="008364D1" w:rsidRPr="00933335" w:rsidRDefault="008364D1" w:rsidP="008364D1">
      <w:pPr>
        <w:spacing w:after="0" w:line="240" w:lineRule="auto"/>
        <w:jc w:val="center"/>
        <w:rPr>
          <w:rFonts w:ascii="Arial" w:hAnsi="Arial" w:cs="Arial"/>
        </w:rPr>
      </w:pPr>
    </w:p>
    <w:p w:rsidR="008364D1" w:rsidRPr="00933335" w:rsidRDefault="008364D1" w:rsidP="008364D1">
      <w:pPr>
        <w:spacing w:after="0" w:line="240" w:lineRule="auto"/>
        <w:jc w:val="center"/>
        <w:rPr>
          <w:rFonts w:ascii="Arial" w:hAnsi="Arial" w:cs="Arial"/>
          <w:b/>
          <w:sz w:val="32"/>
          <w:szCs w:val="32"/>
        </w:rPr>
      </w:pPr>
      <w:r w:rsidRPr="00933335">
        <w:rPr>
          <w:rFonts w:ascii="Arial" w:hAnsi="Arial" w:cs="Arial"/>
          <w:b/>
          <w:sz w:val="32"/>
          <w:szCs w:val="32"/>
        </w:rPr>
        <w:t>Recovery Workforce Summit: 2014 PRA Annual Conference</w:t>
      </w:r>
    </w:p>
    <w:p w:rsidR="008364D1" w:rsidRPr="0004667E" w:rsidRDefault="008364D1" w:rsidP="008364D1">
      <w:pPr>
        <w:spacing w:after="0" w:line="240" w:lineRule="auto"/>
        <w:jc w:val="center"/>
        <w:rPr>
          <w:rFonts w:ascii="Arial" w:hAnsi="Arial" w:cs="Arial"/>
        </w:rPr>
      </w:pPr>
      <w:r w:rsidRPr="0004667E">
        <w:rPr>
          <w:rFonts w:ascii="Arial" w:hAnsi="Arial" w:cs="Arial"/>
        </w:rPr>
        <w:t>Sunday, June 22</w:t>
      </w:r>
      <w:r w:rsidRPr="0004667E">
        <w:rPr>
          <w:rFonts w:ascii="Arial" w:hAnsi="Arial" w:cs="Arial"/>
          <w:vertAlign w:val="superscript"/>
        </w:rPr>
        <w:t>nd</w:t>
      </w:r>
      <w:r w:rsidRPr="0004667E">
        <w:rPr>
          <w:rFonts w:ascii="Arial" w:hAnsi="Arial" w:cs="Arial"/>
        </w:rPr>
        <w:t xml:space="preserve"> – Wednesday, June 25</w:t>
      </w:r>
      <w:r w:rsidRPr="0004667E">
        <w:rPr>
          <w:rFonts w:ascii="Arial" w:hAnsi="Arial" w:cs="Arial"/>
          <w:vertAlign w:val="superscript"/>
        </w:rPr>
        <w:t>th</w:t>
      </w:r>
      <w:r w:rsidRPr="0004667E">
        <w:rPr>
          <w:rFonts w:ascii="Arial" w:hAnsi="Arial" w:cs="Arial"/>
        </w:rPr>
        <w:t>, 2014</w:t>
      </w:r>
    </w:p>
    <w:p w:rsidR="008364D1" w:rsidRPr="0004667E" w:rsidRDefault="008364D1" w:rsidP="008364D1">
      <w:pPr>
        <w:spacing w:after="0" w:line="240" w:lineRule="auto"/>
        <w:jc w:val="center"/>
        <w:rPr>
          <w:rFonts w:ascii="Arial" w:hAnsi="Arial" w:cs="Arial"/>
        </w:rPr>
      </w:pPr>
      <w:r w:rsidRPr="0004667E">
        <w:rPr>
          <w:rFonts w:ascii="Arial" w:hAnsi="Arial" w:cs="Arial"/>
        </w:rPr>
        <w:t>Renaissance Hotel Inner Harbor, Baltimore, MD</w:t>
      </w:r>
    </w:p>
    <w:p w:rsidR="008364D1" w:rsidRPr="0004667E" w:rsidRDefault="008364D1" w:rsidP="008364D1">
      <w:pPr>
        <w:pBdr>
          <w:bottom w:val="single" w:sz="12" w:space="1" w:color="auto"/>
        </w:pBdr>
        <w:spacing w:after="0" w:line="240" w:lineRule="auto"/>
        <w:jc w:val="center"/>
        <w:rPr>
          <w:rFonts w:ascii="Arial" w:hAnsi="Arial" w:cs="Arial"/>
          <w:b/>
        </w:rPr>
      </w:pPr>
      <w:r w:rsidRPr="0004667E">
        <w:rPr>
          <w:rFonts w:ascii="Arial" w:hAnsi="Arial" w:cs="Arial"/>
          <w:b/>
        </w:rPr>
        <w:t>Proposal Submission Deadline:</w:t>
      </w:r>
      <w:r w:rsidRPr="0004667E">
        <w:rPr>
          <w:rFonts w:ascii="Arial" w:hAnsi="Arial" w:cs="Arial"/>
        </w:rPr>
        <w:t xml:space="preserve"> </w:t>
      </w:r>
      <w:r w:rsidRPr="0004667E">
        <w:rPr>
          <w:rFonts w:ascii="Arial" w:hAnsi="Arial" w:cs="Arial"/>
          <w:b/>
        </w:rPr>
        <w:t>Friday, November 15, 2013</w:t>
      </w:r>
    </w:p>
    <w:p w:rsidR="00A03447" w:rsidRPr="002270B0" w:rsidRDefault="00A03447" w:rsidP="008364D1">
      <w:pPr>
        <w:pBdr>
          <w:bottom w:val="single" w:sz="12" w:space="1" w:color="auto"/>
        </w:pBdr>
        <w:spacing w:after="0" w:line="240" w:lineRule="auto"/>
        <w:jc w:val="center"/>
        <w:rPr>
          <w:rFonts w:ascii="Arial" w:hAnsi="Arial" w:cs="Arial"/>
          <w:sz w:val="24"/>
          <w:szCs w:val="24"/>
        </w:rPr>
      </w:pPr>
    </w:p>
    <w:p w:rsidR="008364D1" w:rsidRPr="008364D1" w:rsidRDefault="008364D1" w:rsidP="008364D1">
      <w:pPr>
        <w:spacing w:after="120"/>
        <w:rPr>
          <w:rFonts w:ascii="Arial" w:hAnsi="Arial" w:cs="Arial"/>
          <w:b/>
          <w:sz w:val="20"/>
          <w:szCs w:val="20"/>
        </w:rPr>
      </w:pPr>
      <w:r w:rsidRPr="008364D1">
        <w:rPr>
          <w:rFonts w:ascii="Arial" w:hAnsi="Arial" w:cs="Arial"/>
          <w:b/>
          <w:sz w:val="20"/>
          <w:szCs w:val="20"/>
        </w:rPr>
        <w:t>Faculty Contact Information:</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15"/>
        <w:gridCol w:w="8581"/>
      </w:tblGrid>
      <w:tr w:rsidR="008364D1" w:rsidRPr="008364D1" w:rsidTr="008364D1">
        <w:trPr>
          <w:trHeight w:val="351"/>
        </w:trPr>
        <w:tc>
          <w:tcPr>
            <w:tcW w:w="833" w:type="pct"/>
            <w:tcBorders>
              <w:top w:val="single" w:sz="4" w:space="0" w:color="auto"/>
            </w:tcBorders>
          </w:tcPr>
          <w:p w:rsidR="008364D1" w:rsidRPr="008364D1" w:rsidRDefault="008364D1" w:rsidP="009A79AB">
            <w:pPr>
              <w:spacing w:after="60"/>
              <w:jc w:val="right"/>
              <w:rPr>
                <w:rFonts w:ascii="Arial" w:hAnsi="Arial" w:cs="Arial"/>
                <w:sz w:val="20"/>
                <w:szCs w:val="20"/>
              </w:rPr>
            </w:pPr>
            <w:r w:rsidRPr="008364D1">
              <w:rPr>
                <w:rFonts w:ascii="Arial" w:hAnsi="Arial" w:cs="Arial"/>
                <w:sz w:val="20"/>
                <w:szCs w:val="20"/>
              </w:rPr>
              <w:t>Name</w:t>
            </w:r>
            <w:r w:rsidR="009A79AB">
              <w:rPr>
                <w:rFonts w:ascii="Arial" w:hAnsi="Arial" w:cs="Arial"/>
                <w:sz w:val="20"/>
                <w:szCs w:val="20"/>
              </w:rPr>
              <w:t>:</w:t>
            </w:r>
            <w:r w:rsidRPr="008364D1">
              <w:rPr>
                <w:rFonts w:ascii="Arial" w:hAnsi="Arial" w:cs="Arial"/>
                <w:sz w:val="20"/>
                <w:szCs w:val="20"/>
              </w:rPr>
              <w:t xml:space="preserve"> </w:t>
            </w:r>
          </w:p>
        </w:tc>
        <w:tc>
          <w:tcPr>
            <w:tcW w:w="4167" w:type="pct"/>
            <w:tcBorders>
              <w:top w:val="single" w:sz="4" w:space="0" w:color="auto"/>
              <w:bottom w:val="single" w:sz="4" w:space="0" w:color="auto"/>
            </w:tcBorders>
          </w:tcPr>
          <w:p w:rsidR="008364D1" w:rsidRPr="008364D1" w:rsidRDefault="008364D1" w:rsidP="00441276">
            <w:pPr>
              <w:spacing w:after="60"/>
              <w:rPr>
                <w:rFonts w:ascii="Arial" w:hAnsi="Arial" w:cs="Arial"/>
                <w:sz w:val="20"/>
                <w:szCs w:val="20"/>
              </w:rPr>
            </w:pPr>
          </w:p>
        </w:tc>
      </w:tr>
      <w:tr w:rsidR="008364D1" w:rsidRPr="008364D1" w:rsidTr="008364D1">
        <w:trPr>
          <w:trHeight w:val="351"/>
        </w:trPr>
        <w:tc>
          <w:tcPr>
            <w:tcW w:w="833" w:type="pct"/>
          </w:tcPr>
          <w:p w:rsidR="008364D1" w:rsidRPr="008364D1" w:rsidRDefault="008364D1" w:rsidP="00441276">
            <w:pPr>
              <w:spacing w:after="60"/>
              <w:jc w:val="right"/>
              <w:rPr>
                <w:rFonts w:ascii="Arial" w:hAnsi="Arial" w:cs="Arial"/>
                <w:sz w:val="20"/>
                <w:szCs w:val="20"/>
              </w:rPr>
            </w:pPr>
            <w:r w:rsidRPr="008364D1">
              <w:rPr>
                <w:rFonts w:ascii="Arial" w:hAnsi="Arial" w:cs="Arial"/>
                <w:sz w:val="20"/>
                <w:szCs w:val="20"/>
              </w:rPr>
              <w:t>Title:</w:t>
            </w:r>
          </w:p>
        </w:tc>
        <w:tc>
          <w:tcPr>
            <w:tcW w:w="4167" w:type="pct"/>
            <w:tcBorders>
              <w:top w:val="single" w:sz="4" w:space="0" w:color="auto"/>
              <w:bottom w:val="single" w:sz="4" w:space="0" w:color="auto"/>
            </w:tcBorders>
          </w:tcPr>
          <w:p w:rsidR="008364D1" w:rsidRPr="008364D1" w:rsidRDefault="008364D1" w:rsidP="00441276">
            <w:pPr>
              <w:spacing w:after="60"/>
              <w:rPr>
                <w:rFonts w:ascii="Arial" w:hAnsi="Arial" w:cs="Arial"/>
                <w:sz w:val="20"/>
                <w:szCs w:val="20"/>
              </w:rPr>
            </w:pPr>
          </w:p>
        </w:tc>
      </w:tr>
      <w:tr w:rsidR="008364D1" w:rsidRPr="008364D1" w:rsidTr="008364D1">
        <w:trPr>
          <w:trHeight w:val="351"/>
        </w:trPr>
        <w:tc>
          <w:tcPr>
            <w:tcW w:w="833" w:type="pct"/>
          </w:tcPr>
          <w:p w:rsidR="008364D1" w:rsidRPr="008364D1" w:rsidRDefault="008364D1" w:rsidP="00441276">
            <w:pPr>
              <w:spacing w:after="60"/>
              <w:jc w:val="right"/>
              <w:rPr>
                <w:rFonts w:ascii="Arial" w:hAnsi="Arial" w:cs="Arial"/>
                <w:sz w:val="20"/>
                <w:szCs w:val="20"/>
              </w:rPr>
            </w:pPr>
            <w:r w:rsidRPr="008364D1">
              <w:rPr>
                <w:rFonts w:ascii="Arial" w:hAnsi="Arial" w:cs="Arial"/>
                <w:sz w:val="20"/>
                <w:szCs w:val="20"/>
              </w:rPr>
              <w:t>Organization:</w:t>
            </w:r>
          </w:p>
        </w:tc>
        <w:tc>
          <w:tcPr>
            <w:tcW w:w="4167" w:type="pct"/>
            <w:tcBorders>
              <w:top w:val="single" w:sz="4" w:space="0" w:color="auto"/>
              <w:bottom w:val="single" w:sz="4" w:space="0" w:color="auto"/>
            </w:tcBorders>
          </w:tcPr>
          <w:p w:rsidR="008364D1" w:rsidRPr="008364D1" w:rsidRDefault="008364D1" w:rsidP="00441276">
            <w:pPr>
              <w:spacing w:after="60"/>
              <w:rPr>
                <w:rFonts w:ascii="Arial" w:hAnsi="Arial" w:cs="Arial"/>
                <w:sz w:val="20"/>
                <w:szCs w:val="20"/>
              </w:rPr>
            </w:pPr>
          </w:p>
        </w:tc>
      </w:tr>
      <w:tr w:rsidR="008364D1" w:rsidRPr="008364D1" w:rsidTr="008364D1">
        <w:trPr>
          <w:trHeight w:val="351"/>
        </w:trPr>
        <w:tc>
          <w:tcPr>
            <w:tcW w:w="833" w:type="pct"/>
          </w:tcPr>
          <w:p w:rsidR="008364D1" w:rsidRPr="008364D1" w:rsidRDefault="008364D1" w:rsidP="00441276">
            <w:pPr>
              <w:spacing w:after="60"/>
              <w:jc w:val="right"/>
              <w:rPr>
                <w:rFonts w:ascii="Arial" w:hAnsi="Arial" w:cs="Arial"/>
                <w:sz w:val="20"/>
                <w:szCs w:val="20"/>
              </w:rPr>
            </w:pPr>
            <w:r w:rsidRPr="008364D1">
              <w:rPr>
                <w:rFonts w:ascii="Arial" w:hAnsi="Arial" w:cs="Arial"/>
                <w:sz w:val="20"/>
                <w:szCs w:val="20"/>
              </w:rPr>
              <w:t>Street Address:</w:t>
            </w:r>
          </w:p>
        </w:tc>
        <w:tc>
          <w:tcPr>
            <w:tcW w:w="4167" w:type="pct"/>
            <w:tcBorders>
              <w:top w:val="single" w:sz="4" w:space="0" w:color="auto"/>
              <w:bottom w:val="single" w:sz="4" w:space="0" w:color="auto"/>
            </w:tcBorders>
          </w:tcPr>
          <w:p w:rsidR="008364D1" w:rsidRPr="008364D1" w:rsidRDefault="008364D1" w:rsidP="00441276">
            <w:pPr>
              <w:spacing w:after="60"/>
              <w:rPr>
                <w:rFonts w:ascii="Arial" w:hAnsi="Arial" w:cs="Arial"/>
                <w:sz w:val="20"/>
                <w:szCs w:val="20"/>
              </w:rPr>
            </w:pPr>
          </w:p>
        </w:tc>
      </w:tr>
      <w:tr w:rsidR="008364D1" w:rsidRPr="008364D1" w:rsidTr="008364D1">
        <w:trPr>
          <w:trHeight w:val="351"/>
        </w:trPr>
        <w:tc>
          <w:tcPr>
            <w:tcW w:w="833" w:type="pct"/>
          </w:tcPr>
          <w:p w:rsidR="008364D1" w:rsidRPr="008364D1" w:rsidRDefault="008364D1" w:rsidP="00441276">
            <w:pPr>
              <w:spacing w:after="60"/>
              <w:jc w:val="right"/>
              <w:rPr>
                <w:rFonts w:ascii="Arial" w:hAnsi="Arial" w:cs="Arial"/>
                <w:sz w:val="20"/>
                <w:szCs w:val="20"/>
              </w:rPr>
            </w:pPr>
            <w:r w:rsidRPr="008364D1">
              <w:rPr>
                <w:rFonts w:ascii="Arial" w:hAnsi="Arial" w:cs="Arial"/>
                <w:sz w:val="20"/>
                <w:szCs w:val="20"/>
              </w:rPr>
              <w:t>City, ST Zip:</w:t>
            </w:r>
          </w:p>
        </w:tc>
        <w:tc>
          <w:tcPr>
            <w:tcW w:w="4167" w:type="pct"/>
            <w:tcBorders>
              <w:top w:val="single" w:sz="4" w:space="0" w:color="auto"/>
              <w:bottom w:val="single" w:sz="4" w:space="0" w:color="auto"/>
            </w:tcBorders>
          </w:tcPr>
          <w:p w:rsidR="008364D1" w:rsidRPr="008364D1" w:rsidRDefault="008364D1" w:rsidP="00441276">
            <w:pPr>
              <w:spacing w:after="60"/>
              <w:rPr>
                <w:rFonts w:ascii="Arial" w:hAnsi="Arial" w:cs="Arial"/>
                <w:sz w:val="20"/>
                <w:szCs w:val="20"/>
              </w:rPr>
            </w:pPr>
          </w:p>
        </w:tc>
      </w:tr>
      <w:tr w:rsidR="008364D1" w:rsidRPr="008364D1" w:rsidTr="008364D1">
        <w:trPr>
          <w:trHeight w:val="351"/>
        </w:trPr>
        <w:tc>
          <w:tcPr>
            <w:tcW w:w="833" w:type="pct"/>
          </w:tcPr>
          <w:p w:rsidR="008364D1" w:rsidRPr="008364D1" w:rsidRDefault="008364D1" w:rsidP="00441276">
            <w:pPr>
              <w:spacing w:after="60"/>
              <w:jc w:val="right"/>
              <w:rPr>
                <w:rFonts w:ascii="Arial" w:hAnsi="Arial" w:cs="Arial"/>
                <w:sz w:val="20"/>
                <w:szCs w:val="20"/>
              </w:rPr>
            </w:pPr>
            <w:r w:rsidRPr="008364D1">
              <w:rPr>
                <w:rFonts w:ascii="Arial" w:hAnsi="Arial" w:cs="Arial"/>
                <w:sz w:val="20"/>
                <w:szCs w:val="20"/>
              </w:rPr>
              <w:t>Phone:</w:t>
            </w:r>
          </w:p>
        </w:tc>
        <w:tc>
          <w:tcPr>
            <w:tcW w:w="4167" w:type="pct"/>
            <w:tcBorders>
              <w:top w:val="single" w:sz="4" w:space="0" w:color="auto"/>
              <w:bottom w:val="single" w:sz="4" w:space="0" w:color="auto"/>
            </w:tcBorders>
          </w:tcPr>
          <w:p w:rsidR="008364D1" w:rsidRPr="008364D1" w:rsidRDefault="008364D1" w:rsidP="00441276">
            <w:pPr>
              <w:spacing w:after="60"/>
              <w:rPr>
                <w:rFonts w:ascii="Arial" w:hAnsi="Arial" w:cs="Arial"/>
                <w:sz w:val="20"/>
                <w:szCs w:val="20"/>
              </w:rPr>
            </w:pPr>
          </w:p>
        </w:tc>
      </w:tr>
      <w:tr w:rsidR="008364D1" w:rsidRPr="008364D1" w:rsidTr="008364D1">
        <w:trPr>
          <w:trHeight w:val="351"/>
        </w:trPr>
        <w:tc>
          <w:tcPr>
            <w:tcW w:w="833" w:type="pct"/>
          </w:tcPr>
          <w:p w:rsidR="008364D1" w:rsidRPr="008364D1" w:rsidRDefault="008364D1" w:rsidP="00441276">
            <w:pPr>
              <w:spacing w:after="60"/>
              <w:jc w:val="right"/>
              <w:rPr>
                <w:rFonts w:ascii="Arial" w:hAnsi="Arial" w:cs="Arial"/>
                <w:sz w:val="20"/>
                <w:szCs w:val="20"/>
              </w:rPr>
            </w:pPr>
            <w:r w:rsidRPr="008364D1">
              <w:rPr>
                <w:rFonts w:ascii="Arial" w:hAnsi="Arial" w:cs="Arial"/>
                <w:sz w:val="20"/>
                <w:szCs w:val="20"/>
              </w:rPr>
              <w:t>Fax:</w:t>
            </w:r>
          </w:p>
        </w:tc>
        <w:tc>
          <w:tcPr>
            <w:tcW w:w="4167" w:type="pct"/>
            <w:tcBorders>
              <w:top w:val="single" w:sz="4" w:space="0" w:color="auto"/>
              <w:bottom w:val="single" w:sz="4" w:space="0" w:color="auto"/>
            </w:tcBorders>
          </w:tcPr>
          <w:p w:rsidR="008364D1" w:rsidRPr="008364D1" w:rsidRDefault="008364D1" w:rsidP="00441276">
            <w:pPr>
              <w:spacing w:after="60"/>
              <w:rPr>
                <w:rFonts w:ascii="Arial" w:hAnsi="Arial" w:cs="Arial"/>
                <w:sz w:val="20"/>
                <w:szCs w:val="20"/>
              </w:rPr>
            </w:pPr>
          </w:p>
        </w:tc>
      </w:tr>
      <w:tr w:rsidR="008364D1" w:rsidRPr="008364D1" w:rsidTr="008364D1">
        <w:trPr>
          <w:trHeight w:val="351"/>
        </w:trPr>
        <w:tc>
          <w:tcPr>
            <w:tcW w:w="833" w:type="pct"/>
          </w:tcPr>
          <w:p w:rsidR="008364D1" w:rsidRPr="008364D1" w:rsidRDefault="008364D1" w:rsidP="00441276">
            <w:pPr>
              <w:spacing w:after="60"/>
              <w:jc w:val="right"/>
              <w:rPr>
                <w:rFonts w:ascii="Arial" w:hAnsi="Arial" w:cs="Arial"/>
                <w:sz w:val="20"/>
                <w:szCs w:val="20"/>
              </w:rPr>
            </w:pPr>
            <w:r w:rsidRPr="008364D1">
              <w:rPr>
                <w:rFonts w:ascii="Arial" w:hAnsi="Arial" w:cs="Arial"/>
                <w:sz w:val="20"/>
                <w:szCs w:val="20"/>
              </w:rPr>
              <w:t>Email:</w:t>
            </w:r>
          </w:p>
        </w:tc>
        <w:tc>
          <w:tcPr>
            <w:tcW w:w="4167" w:type="pct"/>
            <w:tcBorders>
              <w:top w:val="single" w:sz="4" w:space="0" w:color="auto"/>
              <w:bottom w:val="single" w:sz="4" w:space="0" w:color="auto"/>
            </w:tcBorders>
          </w:tcPr>
          <w:p w:rsidR="008364D1" w:rsidRPr="008364D1" w:rsidRDefault="008364D1" w:rsidP="00441276">
            <w:pPr>
              <w:spacing w:after="60"/>
              <w:rPr>
                <w:rFonts w:ascii="Arial" w:hAnsi="Arial" w:cs="Arial"/>
                <w:sz w:val="20"/>
                <w:szCs w:val="20"/>
              </w:rPr>
            </w:pPr>
          </w:p>
        </w:tc>
      </w:tr>
      <w:tr w:rsidR="008364D1" w:rsidRPr="008364D1" w:rsidTr="008364D1">
        <w:trPr>
          <w:trHeight w:val="351"/>
        </w:trPr>
        <w:tc>
          <w:tcPr>
            <w:tcW w:w="833" w:type="pct"/>
          </w:tcPr>
          <w:p w:rsidR="008364D1" w:rsidRPr="008364D1" w:rsidRDefault="008364D1" w:rsidP="00441276">
            <w:pPr>
              <w:spacing w:after="60"/>
              <w:jc w:val="right"/>
              <w:rPr>
                <w:rFonts w:ascii="Arial" w:hAnsi="Arial" w:cs="Arial"/>
                <w:sz w:val="20"/>
                <w:szCs w:val="20"/>
              </w:rPr>
            </w:pPr>
            <w:r w:rsidRPr="008364D1">
              <w:rPr>
                <w:rFonts w:ascii="Arial" w:hAnsi="Arial" w:cs="Arial"/>
                <w:sz w:val="20"/>
                <w:szCs w:val="20"/>
              </w:rPr>
              <w:t>Website:</w:t>
            </w:r>
          </w:p>
        </w:tc>
        <w:tc>
          <w:tcPr>
            <w:tcW w:w="4167" w:type="pct"/>
            <w:tcBorders>
              <w:top w:val="single" w:sz="4" w:space="0" w:color="auto"/>
              <w:bottom w:val="single" w:sz="4" w:space="0" w:color="auto"/>
            </w:tcBorders>
          </w:tcPr>
          <w:p w:rsidR="008364D1" w:rsidRPr="008364D1" w:rsidRDefault="008364D1" w:rsidP="00441276">
            <w:pPr>
              <w:spacing w:after="60"/>
              <w:rPr>
                <w:rFonts w:ascii="Arial" w:hAnsi="Arial" w:cs="Arial"/>
                <w:sz w:val="20"/>
                <w:szCs w:val="20"/>
              </w:rPr>
            </w:pPr>
          </w:p>
        </w:tc>
      </w:tr>
    </w:tbl>
    <w:p w:rsidR="008364D1" w:rsidRPr="008364D1" w:rsidRDefault="008364D1" w:rsidP="008364D1">
      <w:pPr>
        <w:spacing w:after="60"/>
        <w:ind w:left="270"/>
        <w:rPr>
          <w:rFonts w:ascii="Arial" w:hAnsi="Arial" w:cs="Arial"/>
          <w:sz w:val="20"/>
          <w:szCs w:val="20"/>
        </w:rPr>
      </w:pPr>
    </w:p>
    <w:p w:rsidR="008364D1" w:rsidRPr="008364D1" w:rsidRDefault="008364D1" w:rsidP="008364D1">
      <w:pPr>
        <w:spacing w:after="60"/>
        <w:ind w:left="270"/>
        <w:rPr>
          <w:rFonts w:ascii="Arial" w:hAnsi="Arial" w:cs="Arial"/>
          <w:b/>
          <w:sz w:val="20"/>
          <w:szCs w:val="20"/>
        </w:rPr>
      </w:pPr>
      <w:r w:rsidRPr="008364D1">
        <w:rPr>
          <w:rFonts w:ascii="Arial" w:hAnsi="Arial" w:cs="Arial"/>
          <w:b/>
          <w:sz w:val="20"/>
          <w:szCs w:val="20"/>
        </w:rPr>
        <w:t>Co-Faculty, if any (use additional page if more than one)</w:t>
      </w:r>
      <w:r w:rsidRPr="008364D1">
        <w:rPr>
          <w:rFonts w:ascii="Arial" w:hAnsi="Arial" w:cs="Arial"/>
          <w:b/>
          <w:i/>
          <w:sz w:val="20"/>
          <w:szCs w:val="20"/>
        </w:rPr>
        <w: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15"/>
        <w:gridCol w:w="8581"/>
      </w:tblGrid>
      <w:tr w:rsidR="008364D1" w:rsidRPr="008364D1" w:rsidTr="008364D1">
        <w:trPr>
          <w:trHeight w:val="287"/>
        </w:trPr>
        <w:tc>
          <w:tcPr>
            <w:tcW w:w="833" w:type="pct"/>
            <w:tcBorders>
              <w:top w:val="single" w:sz="4" w:space="0" w:color="auto"/>
            </w:tcBorders>
          </w:tcPr>
          <w:p w:rsidR="008364D1" w:rsidRPr="008364D1" w:rsidRDefault="008364D1" w:rsidP="00441276">
            <w:pPr>
              <w:spacing w:after="60"/>
              <w:jc w:val="right"/>
              <w:rPr>
                <w:rFonts w:ascii="Arial" w:hAnsi="Arial" w:cs="Arial"/>
                <w:sz w:val="20"/>
                <w:szCs w:val="20"/>
              </w:rPr>
            </w:pPr>
            <w:r w:rsidRPr="008364D1">
              <w:rPr>
                <w:rFonts w:ascii="Arial" w:hAnsi="Arial" w:cs="Arial"/>
                <w:sz w:val="20"/>
                <w:szCs w:val="20"/>
              </w:rPr>
              <w:t>Name:</w:t>
            </w:r>
          </w:p>
        </w:tc>
        <w:tc>
          <w:tcPr>
            <w:tcW w:w="4167" w:type="pct"/>
            <w:tcBorders>
              <w:top w:val="single" w:sz="4" w:space="0" w:color="auto"/>
              <w:bottom w:val="single" w:sz="4" w:space="0" w:color="auto"/>
            </w:tcBorders>
          </w:tcPr>
          <w:p w:rsidR="008364D1" w:rsidRPr="008364D1" w:rsidRDefault="008364D1" w:rsidP="00441276">
            <w:pPr>
              <w:spacing w:after="60"/>
              <w:rPr>
                <w:rFonts w:ascii="Arial" w:hAnsi="Arial" w:cs="Arial"/>
                <w:sz w:val="20"/>
                <w:szCs w:val="20"/>
              </w:rPr>
            </w:pPr>
          </w:p>
        </w:tc>
      </w:tr>
      <w:tr w:rsidR="008364D1" w:rsidRPr="008364D1" w:rsidTr="008364D1">
        <w:tc>
          <w:tcPr>
            <w:tcW w:w="833" w:type="pct"/>
          </w:tcPr>
          <w:p w:rsidR="008364D1" w:rsidRPr="008364D1" w:rsidRDefault="008364D1" w:rsidP="00441276">
            <w:pPr>
              <w:spacing w:after="60"/>
              <w:jc w:val="right"/>
              <w:rPr>
                <w:rFonts w:ascii="Arial" w:hAnsi="Arial" w:cs="Arial"/>
                <w:sz w:val="20"/>
                <w:szCs w:val="20"/>
              </w:rPr>
            </w:pPr>
            <w:r w:rsidRPr="008364D1">
              <w:rPr>
                <w:rFonts w:ascii="Arial" w:hAnsi="Arial" w:cs="Arial"/>
                <w:sz w:val="20"/>
                <w:szCs w:val="20"/>
              </w:rPr>
              <w:t>Title:</w:t>
            </w:r>
          </w:p>
        </w:tc>
        <w:tc>
          <w:tcPr>
            <w:tcW w:w="4167" w:type="pct"/>
            <w:tcBorders>
              <w:top w:val="single" w:sz="4" w:space="0" w:color="auto"/>
              <w:bottom w:val="single" w:sz="4" w:space="0" w:color="auto"/>
            </w:tcBorders>
          </w:tcPr>
          <w:p w:rsidR="008364D1" w:rsidRPr="008364D1" w:rsidRDefault="008364D1" w:rsidP="00441276">
            <w:pPr>
              <w:spacing w:after="60"/>
              <w:rPr>
                <w:rFonts w:ascii="Arial" w:hAnsi="Arial" w:cs="Arial"/>
                <w:sz w:val="20"/>
                <w:szCs w:val="20"/>
              </w:rPr>
            </w:pPr>
          </w:p>
        </w:tc>
      </w:tr>
      <w:tr w:rsidR="008364D1" w:rsidRPr="008364D1" w:rsidTr="008364D1">
        <w:tc>
          <w:tcPr>
            <w:tcW w:w="833" w:type="pct"/>
          </w:tcPr>
          <w:p w:rsidR="008364D1" w:rsidRPr="008364D1" w:rsidRDefault="008364D1" w:rsidP="00441276">
            <w:pPr>
              <w:spacing w:after="60"/>
              <w:jc w:val="right"/>
              <w:rPr>
                <w:rFonts w:ascii="Arial" w:hAnsi="Arial" w:cs="Arial"/>
                <w:sz w:val="20"/>
                <w:szCs w:val="20"/>
              </w:rPr>
            </w:pPr>
            <w:r w:rsidRPr="008364D1">
              <w:rPr>
                <w:rFonts w:ascii="Arial" w:hAnsi="Arial" w:cs="Arial"/>
                <w:sz w:val="20"/>
                <w:szCs w:val="20"/>
              </w:rPr>
              <w:t>Organization:</w:t>
            </w:r>
          </w:p>
        </w:tc>
        <w:tc>
          <w:tcPr>
            <w:tcW w:w="4167" w:type="pct"/>
            <w:tcBorders>
              <w:top w:val="single" w:sz="4" w:space="0" w:color="auto"/>
              <w:bottom w:val="single" w:sz="4" w:space="0" w:color="auto"/>
            </w:tcBorders>
          </w:tcPr>
          <w:p w:rsidR="008364D1" w:rsidRPr="008364D1" w:rsidRDefault="008364D1" w:rsidP="00441276">
            <w:pPr>
              <w:spacing w:after="60"/>
              <w:rPr>
                <w:rFonts w:ascii="Arial" w:hAnsi="Arial" w:cs="Arial"/>
                <w:sz w:val="20"/>
                <w:szCs w:val="20"/>
              </w:rPr>
            </w:pPr>
          </w:p>
        </w:tc>
      </w:tr>
      <w:tr w:rsidR="008364D1" w:rsidRPr="008364D1" w:rsidTr="008364D1">
        <w:tc>
          <w:tcPr>
            <w:tcW w:w="833" w:type="pct"/>
          </w:tcPr>
          <w:p w:rsidR="008364D1" w:rsidRPr="008364D1" w:rsidRDefault="008364D1" w:rsidP="00441276">
            <w:pPr>
              <w:spacing w:after="60"/>
              <w:jc w:val="right"/>
              <w:rPr>
                <w:rFonts w:ascii="Arial" w:hAnsi="Arial" w:cs="Arial"/>
                <w:sz w:val="20"/>
                <w:szCs w:val="20"/>
              </w:rPr>
            </w:pPr>
            <w:r w:rsidRPr="008364D1">
              <w:rPr>
                <w:rFonts w:ascii="Arial" w:hAnsi="Arial" w:cs="Arial"/>
                <w:sz w:val="20"/>
                <w:szCs w:val="20"/>
              </w:rPr>
              <w:t>Street Address:</w:t>
            </w:r>
          </w:p>
        </w:tc>
        <w:tc>
          <w:tcPr>
            <w:tcW w:w="4167" w:type="pct"/>
            <w:tcBorders>
              <w:top w:val="single" w:sz="4" w:space="0" w:color="auto"/>
              <w:bottom w:val="single" w:sz="4" w:space="0" w:color="auto"/>
            </w:tcBorders>
          </w:tcPr>
          <w:p w:rsidR="008364D1" w:rsidRPr="008364D1" w:rsidRDefault="008364D1" w:rsidP="00441276">
            <w:pPr>
              <w:spacing w:after="60"/>
              <w:rPr>
                <w:rFonts w:ascii="Arial" w:hAnsi="Arial" w:cs="Arial"/>
                <w:sz w:val="20"/>
                <w:szCs w:val="20"/>
              </w:rPr>
            </w:pPr>
          </w:p>
        </w:tc>
      </w:tr>
      <w:tr w:rsidR="008364D1" w:rsidRPr="008364D1" w:rsidTr="008364D1">
        <w:tc>
          <w:tcPr>
            <w:tcW w:w="833" w:type="pct"/>
          </w:tcPr>
          <w:p w:rsidR="008364D1" w:rsidRPr="008364D1" w:rsidRDefault="008364D1" w:rsidP="00441276">
            <w:pPr>
              <w:spacing w:after="60"/>
              <w:jc w:val="right"/>
              <w:rPr>
                <w:rFonts w:ascii="Arial" w:hAnsi="Arial" w:cs="Arial"/>
                <w:sz w:val="20"/>
                <w:szCs w:val="20"/>
              </w:rPr>
            </w:pPr>
            <w:r w:rsidRPr="008364D1">
              <w:rPr>
                <w:rFonts w:ascii="Arial" w:hAnsi="Arial" w:cs="Arial"/>
                <w:sz w:val="20"/>
                <w:szCs w:val="20"/>
              </w:rPr>
              <w:t>City, ST Zip:</w:t>
            </w:r>
          </w:p>
        </w:tc>
        <w:tc>
          <w:tcPr>
            <w:tcW w:w="4167" w:type="pct"/>
            <w:tcBorders>
              <w:top w:val="single" w:sz="4" w:space="0" w:color="auto"/>
              <w:bottom w:val="single" w:sz="4" w:space="0" w:color="auto"/>
            </w:tcBorders>
          </w:tcPr>
          <w:p w:rsidR="008364D1" w:rsidRPr="008364D1" w:rsidRDefault="008364D1" w:rsidP="00441276">
            <w:pPr>
              <w:spacing w:after="60"/>
              <w:rPr>
                <w:rFonts w:ascii="Arial" w:hAnsi="Arial" w:cs="Arial"/>
                <w:sz w:val="20"/>
                <w:szCs w:val="20"/>
              </w:rPr>
            </w:pPr>
          </w:p>
        </w:tc>
      </w:tr>
      <w:tr w:rsidR="008364D1" w:rsidRPr="008364D1" w:rsidTr="008364D1">
        <w:tc>
          <w:tcPr>
            <w:tcW w:w="833" w:type="pct"/>
          </w:tcPr>
          <w:p w:rsidR="008364D1" w:rsidRPr="008364D1" w:rsidRDefault="008364D1" w:rsidP="00441276">
            <w:pPr>
              <w:spacing w:after="60"/>
              <w:jc w:val="right"/>
              <w:rPr>
                <w:rFonts w:ascii="Arial" w:hAnsi="Arial" w:cs="Arial"/>
                <w:sz w:val="20"/>
                <w:szCs w:val="20"/>
              </w:rPr>
            </w:pPr>
            <w:r w:rsidRPr="008364D1">
              <w:rPr>
                <w:rFonts w:ascii="Arial" w:hAnsi="Arial" w:cs="Arial"/>
                <w:sz w:val="20"/>
                <w:szCs w:val="20"/>
              </w:rPr>
              <w:t>Phone:</w:t>
            </w:r>
          </w:p>
        </w:tc>
        <w:tc>
          <w:tcPr>
            <w:tcW w:w="4167" w:type="pct"/>
            <w:tcBorders>
              <w:top w:val="single" w:sz="4" w:space="0" w:color="auto"/>
              <w:bottom w:val="single" w:sz="4" w:space="0" w:color="auto"/>
            </w:tcBorders>
          </w:tcPr>
          <w:p w:rsidR="008364D1" w:rsidRPr="008364D1" w:rsidRDefault="008364D1" w:rsidP="00441276">
            <w:pPr>
              <w:spacing w:after="60"/>
              <w:rPr>
                <w:rFonts w:ascii="Arial" w:hAnsi="Arial" w:cs="Arial"/>
                <w:sz w:val="20"/>
                <w:szCs w:val="20"/>
              </w:rPr>
            </w:pPr>
          </w:p>
        </w:tc>
      </w:tr>
      <w:tr w:rsidR="008364D1" w:rsidRPr="008364D1" w:rsidTr="008364D1">
        <w:tc>
          <w:tcPr>
            <w:tcW w:w="833" w:type="pct"/>
          </w:tcPr>
          <w:p w:rsidR="008364D1" w:rsidRPr="008364D1" w:rsidRDefault="008364D1" w:rsidP="00441276">
            <w:pPr>
              <w:spacing w:after="60"/>
              <w:jc w:val="right"/>
              <w:rPr>
                <w:rFonts w:ascii="Arial" w:hAnsi="Arial" w:cs="Arial"/>
                <w:sz w:val="20"/>
                <w:szCs w:val="20"/>
              </w:rPr>
            </w:pPr>
            <w:r w:rsidRPr="008364D1">
              <w:rPr>
                <w:rFonts w:ascii="Arial" w:hAnsi="Arial" w:cs="Arial"/>
                <w:sz w:val="20"/>
                <w:szCs w:val="20"/>
              </w:rPr>
              <w:t>Fax:</w:t>
            </w:r>
          </w:p>
        </w:tc>
        <w:tc>
          <w:tcPr>
            <w:tcW w:w="4167" w:type="pct"/>
            <w:tcBorders>
              <w:top w:val="single" w:sz="4" w:space="0" w:color="auto"/>
              <w:bottom w:val="single" w:sz="4" w:space="0" w:color="auto"/>
            </w:tcBorders>
          </w:tcPr>
          <w:p w:rsidR="008364D1" w:rsidRPr="008364D1" w:rsidRDefault="008364D1" w:rsidP="00441276">
            <w:pPr>
              <w:spacing w:after="60"/>
              <w:rPr>
                <w:rFonts w:ascii="Arial" w:hAnsi="Arial" w:cs="Arial"/>
                <w:sz w:val="20"/>
                <w:szCs w:val="20"/>
              </w:rPr>
            </w:pPr>
          </w:p>
        </w:tc>
      </w:tr>
      <w:tr w:rsidR="008364D1" w:rsidRPr="008364D1" w:rsidTr="008364D1">
        <w:tc>
          <w:tcPr>
            <w:tcW w:w="833" w:type="pct"/>
          </w:tcPr>
          <w:p w:rsidR="008364D1" w:rsidRPr="008364D1" w:rsidRDefault="008364D1" w:rsidP="00441276">
            <w:pPr>
              <w:spacing w:after="60"/>
              <w:jc w:val="right"/>
              <w:rPr>
                <w:rFonts w:ascii="Arial" w:hAnsi="Arial" w:cs="Arial"/>
                <w:sz w:val="20"/>
                <w:szCs w:val="20"/>
              </w:rPr>
            </w:pPr>
            <w:r w:rsidRPr="008364D1">
              <w:rPr>
                <w:rFonts w:ascii="Arial" w:hAnsi="Arial" w:cs="Arial"/>
                <w:sz w:val="20"/>
                <w:szCs w:val="20"/>
              </w:rPr>
              <w:t>Email:</w:t>
            </w:r>
          </w:p>
        </w:tc>
        <w:tc>
          <w:tcPr>
            <w:tcW w:w="4167" w:type="pct"/>
            <w:tcBorders>
              <w:top w:val="single" w:sz="4" w:space="0" w:color="auto"/>
              <w:bottom w:val="single" w:sz="4" w:space="0" w:color="auto"/>
            </w:tcBorders>
          </w:tcPr>
          <w:p w:rsidR="008364D1" w:rsidRPr="008364D1" w:rsidRDefault="008364D1" w:rsidP="00441276">
            <w:pPr>
              <w:spacing w:after="60"/>
              <w:rPr>
                <w:rFonts w:ascii="Arial" w:hAnsi="Arial" w:cs="Arial"/>
                <w:sz w:val="20"/>
                <w:szCs w:val="20"/>
              </w:rPr>
            </w:pPr>
          </w:p>
        </w:tc>
      </w:tr>
      <w:tr w:rsidR="008364D1" w:rsidRPr="008364D1" w:rsidTr="008364D1">
        <w:tc>
          <w:tcPr>
            <w:tcW w:w="833" w:type="pct"/>
          </w:tcPr>
          <w:p w:rsidR="008364D1" w:rsidRPr="008364D1" w:rsidRDefault="008364D1" w:rsidP="00441276">
            <w:pPr>
              <w:spacing w:after="60"/>
              <w:jc w:val="right"/>
              <w:rPr>
                <w:rFonts w:ascii="Arial" w:hAnsi="Arial" w:cs="Arial"/>
                <w:sz w:val="20"/>
                <w:szCs w:val="20"/>
              </w:rPr>
            </w:pPr>
            <w:r w:rsidRPr="008364D1">
              <w:rPr>
                <w:rFonts w:ascii="Arial" w:hAnsi="Arial" w:cs="Arial"/>
                <w:sz w:val="20"/>
                <w:szCs w:val="20"/>
              </w:rPr>
              <w:t>Website:</w:t>
            </w:r>
          </w:p>
        </w:tc>
        <w:tc>
          <w:tcPr>
            <w:tcW w:w="4167" w:type="pct"/>
            <w:tcBorders>
              <w:top w:val="single" w:sz="4" w:space="0" w:color="auto"/>
              <w:bottom w:val="single" w:sz="4" w:space="0" w:color="auto"/>
            </w:tcBorders>
          </w:tcPr>
          <w:p w:rsidR="008364D1" w:rsidRPr="008364D1" w:rsidRDefault="008364D1" w:rsidP="00441276">
            <w:pPr>
              <w:spacing w:after="60"/>
              <w:rPr>
                <w:rFonts w:ascii="Arial" w:hAnsi="Arial" w:cs="Arial"/>
                <w:sz w:val="20"/>
                <w:szCs w:val="20"/>
              </w:rPr>
            </w:pPr>
          </w:p>
        </w:tc>
      </w:tr>
    </w:tbl>
    <w:p w:rsidR="00732ADC" w:rsidRDefault="00732ADC" w:rsidP="0004667E">
      <w:pPr>
        <w:spacing w:after="0" w:line="240" w:lineRule="auto"/>
        <w:rPr>
          <w:rFonts w:ascii="Arial" w:hAnsi="Arial" w:cs="Arial"/>
          <w:b/>
          <w:sz w:val="20"/>
          <w:szCs w:val="20"/>
        </w:rPr>
      </w:pPr>
    </w:p>
    <w:p w:rsidR="008364D1" w:rsidRPr="0004667E" w:rsidRDefault="008364D1" w:rsidP="0004667E">
      <w:pPr>
        <w:spacing w:after="0" w:line="240" w:lineRule="auto"/>
        <w:rPr>
          <w:rFonts w:ascii="Arial" w:hAnsi="Arial" w:cs="Arial"/>
          <w:b/>
          <w:sz w:val="20"/>
          <w:szCs w:val="20"/>
        </w:rPr>
      </w:pPr>
      <w:r w:rsidRPr="0004667E">
        <w:rPr>
          <w:rFonts w:ascii="Arial" w:hAnsi="Arial" w:cs="Arial"/>
          <w:b/>
          <w:sz w:val="20"/>
          <w:szCs w:val="20"/>
        </w:rPr>
        <w:t>Track</w:t>
      </w:r>
      <w:r w:rsidR="0052651E" w:rsidRPr="0004667E">
        <w:rPr>
          <w:rFonts w:ascii="Arial" w:hAnsi="Arial" w:cs="Arial"/>
          <w:b/>
          <w:sz w:val="20"/>
          <w:szCs w:val="20"/>
        </w:rPr>
        <w:t xml:space="preserve"> (Choose one of the following)</w:t>
      </w:r>
      <w:r w:rsidRPr="0004667E">
        <w:rPr>
          <w:rFonts w:ascii="Arial" w:hAnsi="Arial" w:cs="Arial"/>
          <w:b/>
          <w:sz w:val="20"/>
          <w:szCs w:val="20"/>
        </w:rPr>
        <w:t xml:space="preserve">: </w:t>
      </w:r>
    </w:p>
    <w:p w:rsidR="0004667E" w:rsidRDefault="0004667E" w:rsidP="0052651E">
      <w:pPr>
        <w:pStyle w:val="ListParagraph"/>
        <w:numPr>
          <w:ilvl w:val="0"/>
          <w:numId w:val="20"/>
        </w:numPr>
        <w:spacing w:after="0" w:line="240" w:lineRule="auto"/>
        <w:rPr>
          <w:rFonts w:ascii="Arial" w:eastAsia="Times New Roman" w:hAnsi="Arial" w:cs="Arial"/>
          <w:i/>
          <w:color w:val="000000"/>
          <w:sz w:val="20"/>
          <w:szCs w:val="20"/>
        </w:rPr>
        <w:sectPr w:rsidR="0004667E" w:rsidSect="00327390">
          <w:type w:val="continuous"/>
          <w:pgSz w:w="12240" w:h="15840"/>
          <w:pgMar w:top="1152" w:right="1080" w:bottom="1152" w:left="1080" w:header="720" w:footer="720" w:gutter="0"/>
          <w:cols w:space="720"/>
          <w:docGrid w:linePitch="360"/>
        </w:sectPr>
      </w:pPr>
    </w:p>
    <w:p w:rsidR="0052651E" w:rsidRDefault="008364D1" w:rsidP="0052651E">
      <w:pPr>
        <w:pStyle w:val="ListParagraph"/>
        <w:numPr>
          <w:ilvl w:val="0"/>
          <w:numId w:val="20"/>
        </w:numPr>
        <w:spacing w:after="0" w:line="240" w:lineRule="auto"/>
        <w:rPr>
          <w:rFonts w:ascii="Arial" w:eastAsia="Times New Roman" w:hAnsi="Arial" w:cs="Arial"/>
          <w:color w:val="000000"/>
          <w:sz w:val="20"/>
          <w:szCs w:val="20"/>
        </w:rPr>
      </w:pPr>
      <w:r w:rsidRPr="0052651E">
        <w:rPr>
          <w:rFonts w:ascii="Arial" w:eastAsia="Times New Roman" w:hAnsi="Arial" w:cs="Arial"/>
          <w:i/>
          <w:color w:val="000000"/>
          <w:sz w:val="20"/>
          <w:szCs w:val="20"/>
        </w:rPr>
        <w:lastRenderedPageBreak/>
        <w:t>Track 2:</w:t>
      </w:r>
      <w:r w:rsidRPr="0052651E">
        <w:rPr>
          <w:rFonts w:ascii="Arial" w:eastAsia="Times New Roman" w:hAnsi="Arial" w:cs="Arial"/>
          <w:color w:val="000000"/>
          <w:sz w:val="20"/>
          <w:szCs w:val="20"/>
        </w:rPr>
        <w:t xml:space="preserve"> Core Practitioner Skills Training</w:t>
      </w:r>
    </w:p>
    <w:p w:rsidR="0004667E" w:rsidRPr="0004667E" w:rsidRDefault="008364D1" w:rsidP="0004667E">
      <w:pPr>
        <w:pStyle w:val="ListParagraph"/>
        <w:numPr>
          <w:ilvl w:val="0"/>
          <w:numId w:val="21"/>
        </w:numPr>
        <w:spacing w:after="0" w:line="240" w:lineRule="auto"/>
        <w:ind w:left="360"/>
        <w:rPr>
          <w:rFonts w:ascii="Arial" w:eastAsia="Times New Roman" w:hAnsi="Arial" w:cs="Arial"/>
          <w:i/>
          <w:color w:val="000000"/>
          <w:sz w:val="20"/>
          <w:szCs w:val="20"/>
        </w:rPr>
      </w:pPr>
      <w:r w:rsidRPr="0004667E">
        <w:rPr>
          <w:rFonts w:ascii="Arial" w:eastAsia="Times New Roman" w:hAnsi="Arial" w:cs="Arial"/>
          <w:i/>
          <w:color w:val="000000"/>
          <w:sz w:val="20"/>
          <w:szCs w:val="20"/>
        </w:rPr>
        <w:t>Track 3:</w:t>
      </w:r>
      <w:r w:rsidRPr="0004667E">
        <w:rPr>
          <w:rFonts w:ascii="Arial" w:eastAsia="Times New Roman" w:hAnsi="Arial" w:cs="Arial"/>
          <w:color w:val="000000"/>
          <w:sz w:val="20"/>
          <w:szCs w:val="20"/>
        </w:rPr>
        <w:t xml:space="preserve"> Advanced Practitioner Skills Training</w:t>
      </w:r>
    </w:p>
    <w:p w:rsidR="0004667E" w:rsidRPr="0004667E" w:rsidRDefault="008364D1" w:rsidP="0004667E">
      <w:pPr>
        <w:pStyle w:val="ListParagraph"/>
        <w:numPr>
          <w:ilvl w:val="0"/>
          <w:numId w:val="21"/>
        </w:numPr>
        <w:spacing w:after="0" w:line="240" w:lineRule="auto"/>
        <w:ind w:left="360"/>
        <w:rPr>
          <w:rFonts w:ascii="Arial" w:eastAsia="Times New Roman" w:hAnsi="Arial" w:cs="Arial"/>
          <w:i/>
          <w:color w:val="000000"/>
          <w:sz w:val="20"/>
          <w:szCs w:val="20"/>
        </w:rPr>
      </w:pPr>
      <w:r w:rsidRPr="0004667E">
        <w:rPr>
          <w:rFonts w:ascii="Arial" w:eastAsia="Times New Roman" w:hAnsi="Arial" w:cs="Arial"/>
          <w:i/>
          <w:color w:val="000000"/>
          <w:sz w:val="20"/>
          <w:szCs w:val="20"/>
        </w:rPr>
        <w:t>Track 4:</w:t>
      </w:r>
      <w:r w:rsidRPr="0004667E">
        <w:rPr>
          <w:rFonts w:ascii="Arial" w:eastAsia="Times New Roman" w:hAnsi="Arial" w:cs="Arial"/>
          <w:color w:val="000000"/>
          <w:sz w:val="20"/>
          <w:szCs w:val="20"/>
        </w:rPr>
        <w:t xml:space="preserve"> Business Management &amp; Operations for PSR Professionals</w:t>
      </w:r>
      <w:r w:rsidR="0052651E" w:rsidRPr="0004667E">
        <w:rPr>
          <w:rFonts w:ascii="Arial" w:eastAsia="Times New Roman" w:hAnsi="Arial" w:cs="Arial"/>
          <w:color w:val="000000"/>
          <w:sz w:val="20"/>
          <w:szCs w:val="20"/>
        </w:rPr>
        <w:t xml:space="preserve"> </w:t>
      </w:r>
    </w:p>
    <w:p w:rsidR="0004667E" w:rsidRPr="0004667E" w:rsidRDefault="008364D1" w:rsidP="0004667E">
      <w:pPr>
        <w:pStyle w:val="ListParagraph"/>
        <w:numPr>
          <w:ilvl w:val="0"/>
          <w:numId w:val="21"/>
        </w:numPr>
        <w:spacing w:after="0" w:line="240" w:lineRule="auto"/>
        <w:ind w:left="360"/>
        <w:rPr>
          <w:rFonts w:ascii="Arial" w:eastAsia="Times New Roman" w:hAnsi="Arial" w:cs="Arial"/>
          <w:i/>
          <w:color w:val="000000"/>
          <w:sz w:val="20"/>
          <w:szCs w:val="20"/>
        </w:rPr>
      </w:pPr>
      <w:r w:rsidRPr="0004667E">
        <w:rPr>
          <w:rFonts w:ascii="Arial" w:eastAsia="Times New Roman" w:hAnsi="Arial" w:cs="Arial"/>
          <w:i/>
          <w:color w:val="000000"/>
          <w:sz w:val="20"/>
          <w:szCs w:val="20"/>
        </w:rPr>
        <w:lastRenderedPageBreak/>
        <w:t>Track 5:</w:t>
      </w:r>
      <w:r w:rsidRPr="0004667E">
        <w:rPr>
          <w:rFonts w:ascii="Arial" w:eastAsia="Times New Roman" w:hAnsi="Arial" w:cs="Arial"/>
          <w:color w:val="000000"/>
          <w:sz w:val="20"/>
          <w:szCs w:val="20"/>
        </w:rPr>
        <w:t xml:space="preserve"> Organization Strategy &amp; Leadership for PSR Executives </w:t>
      </w:r>
    </w:p>
    <w:p w:rsidR="008364D1" w:rsidRPr="0004667E" w:rsidRDefault="008364D1" w:rsidP="0004667E">
      <w:pPr>
        <w:pStyle w:val="ListParagraph"/>
        <w:numPr>
          <w:ilvl w:val="0"/>
          <w:numId w:val="21"/>
        </w:numPr>
        <w:spacing w:after="0" w:line="240" w:lineRule="auto"/>
        <w:ind w:left="360"/>
        <w:rPr>
          <w:rFonts w:ascii="Arial" w:eastAsia="Times New Roman" w:hAnsi="Arial" w:cs="Arial"/>
          <w:i/>
          <w:color w:val="000000"/>
          <w:sz w:val="20"/>
          <w:szCs w:val="20"/>
        </w:rPr>
      </w:pPr>
      <w:r w:rsidRPr="0004667E">
        <w:rPr>
          <w:rFonts w:ascii="Arial" w:hAnsi="Arial" w:cs="Arial"/>
          <w:i/>
          <w:color w:val="000000"/>
          <w:sz w:val="20"/>
          <w:szCs w:val="20"/>
        </w:rPr>
        <w:t>Track 6:</w:t>
      </w:r>
      <w:r w:rsidRPr="0004667E">
        <w:rPr>
          <w:rFonts w:ascii="Arial" w:hAnsi="Arial" w:cs="Arial"/>
          <w:color w:val="000000"/>
          <w:sz w:val="20"/>
          <w:szCs w:val="20"/>
        </w:rPr>
        <w:t xml:space="preserve"> Hot Topics and Emerging Issues in Health Care and PSR</w:t>
      </w:r>
    </w:p>
    <w:p w:rsidR="0004667E" w:rsidRPr="0004667E" w:rsidRDefault="0004667E" w:rsidP="0004667E">
      <w:pPr>
        <w:spacing w:after="0" w:line="240" w:lineRule="auto"/>
        <w:rPr>
          <w:rFonts w:ascii="Arial" w:eastAsia="Times New Roman" w:hAnsi="Arial" w:cs="Arial"/>
          <w:i/>
          <w:color w:val="000000"/>
          <w:sz w:val="20"/>
          <w:szCs w:val="20"/>
        </w:rPr>
        <w:sectPr w:rsidR="0004667E" w:rsidRPr="0004667E" w:rsidSect="00327390">
          <w:type w:val="continuous"/>
          <w:pgSz w:w="12240" w:h="15840"/>
          <w:pgMar w:top="1152" w:right="1080" w:bottom="1152" w:left="1080" w:header="720" w:footer="720" w:gutter="0"/>
          <w:cols w:num="2" w:space="720"/>
          <w:docGrid w:linePitch="360"/>
        </w:sectPr>
      </w:pPr>
    </w:p>
    <w:p w:rsidR="009A79AB" w:rsidRDefault="009A79AB" w:rsidP="00732ADC">
      <w:pPr>
        <w:spacing w:after="0" w:line="240" w:lineRule="auto"/>
        <w:rPr>
          <w:rFonts w:ascii="Arial" w:hAnsi="Arial" w:cs="Arial"/>
          <w:b/>
          <w:sz w:val="20"/>
          <w:szCs w:val="20"/>
        </w:rPr>
      </w:pPr>
    </w:p>
    <w:p w:rsidR="00732ADC" w:rsidRPr="008364D1" w:rsidRDefault="00732ADC" w:rsidP="00732ADC">
      <w:pPr>
        <w:spacing w:after="0" w:line="240" w:lineRule="auto"/>
        <w:rPr>
          <w:rFonts w:ascii="Arial" w:hAnsi="Arial" w:cs="Arial"/>
          <w:b/>
          <w:sz w:val="20"/>
          <w:szCs w:val="20"/>
        </w:rPr>
      </w:pPr>
      <w:r w:rsidRPr="008364D1">
        <w:rPr>
          <w:rFonts w:ascii="Arial" w:hAnsi="Arial" w:cs="Arial"/>
          <w:b/>
          <w:sz w:val="20"/>
          <w:szCs w:val="20"/>
        </w:rPr>
        <w:t>Course Title:</w:t>
      </w:r>
    </w:p>
    <w:tbl>
      <w:tblPr>
        <w:tblW w:w="5000" w:type="pct"/>
        <w:tblBorders>
          <w:bottom w:val="single" w:sz="4" w:space="0" w:color="auto"/>
          <w:insideH w:val="single" w:sz="4" w:space="0" w:color="auto"/>
          <w:insideV w:val="single" w:sz="4" w:space="0" w:color="auto"/>
        </w:tblBorders>
        <w:tblLook w:val="01E0" w:firstRow="1" w:lastRow="1" w:firstColumn="1" w:lastColumn="1" w:noHBand="0" w:noVBand="0"/>
      </w:tblPr>
      <w:tblGrid>
        <w:gridCol w:w="10296"/>
      </w:tblGrid>
      <w:tr w:rsidR="00732ADC" w:rsidRPr="003D7A82" w:rsidTr="00810A40">
        <w:trPr>
          <w:trHeight w:val="333"/>
        </w:trPr>
        <w:tc>
          <w:tcPr>
            <w:tcW w:w="5000" w:type="pct"/>
          </w:tcPr>
          <w:p w:rsidR="00732ADC" w:rsidRPr="003D7A82" w:rsidRDefault="00732ADC" w:rsidP="00810A40">
            <w:pPr>
              <w:spacing w:before="120" w:after="120"/>
              <w:ind w:left="270"/>
              <w:rPr>
                <w:rFonts w:ascii="Arial" w:hAnsi="Arial"/>
                <w:sz w:val="12"/>
                <w:szCs w:val="12"/>
              </w:rPr>
            </w:pPr>
          </w:p>
        </w:tc>
      </w:tr>
    </w:tbl>
    <w:p w:rsidR="009A79AB" w:rsidRDefault="009A79AB" w:rsidP="008364D1">
      <w:pPr>
        <w:pStyle w:val="WfxFaxNum"/>
        <w:rPr>
          <w:rFonts w:ascii="Arial" w:hAnsi="Arial" w:cs="Arial"/>
          <w:b/>
        </w:rPr>
      </w:pPr>
    </w:p>
    <w:p w:rsidR="009A79AB" w:rsidRDefault="009A79AB">
      <w:pPr>
        <w:rPr>
          <w:rFonts w:ascii="Arial" w:eastAsia="Times New Roman" w:hAnsi="Arial" w:cs="Arial"/>
          <w:b/>
          <w:sz w:val="20"/>
          <w:szCs w:val="20"/>
        </w:rPr>
      </w:pPr>
      <w:r>
        <w:rPr>
          <w:rFonts w:ascii="Arial" w:hAnsi="Arial" w:cs="Arial"/>
          <w:b/>
        </w:rPr>
        <w:br w:type="page"/>
      </w:r>
    </w:p>
    <w:p w:rsidR="008364D1" w:rsidRPr="003D7A82" w:rsidRDefault="008364D1" w:rsidP="008364D1">
      <w:pPr>
        <w:pStyle w:val="WfxFaxNum"/>
        <w:rPr>
          <w:rFonts w:ascii="Arial" w:hAnsi="Arial" w:cs="Arial"/>
          <w:b/>
        </w:rPr>
      </w:pPr>
      <w:r w:rsidRPr="003D7A82">
        <w:rPr>
          <w:rFonts w:ascii="Arial" w:hAnsi="Arial" w:cs="Arial"/>
          <w:b/>
        </w:rPr>
        <w:lastRenderedPageBreak/>
        <w:t xml:space="preserve">Learning Objectives </w:t>
      </w:r>
      <w:r w:rsidRPr="003D7A82">
        <w:rPr>
          <w:rFonts w:ascii="Arial" w:hAnsi="Arial" w:cs="Arial"/>
          <w:b/>
          <w:bCs/>
        </w:rPr>
        <w:t xml:space="preserve">(complete this sentence, "Following your presentation, participants will be able to…"):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9695"/>
      </w:tblGrid>
      <w:tr w:rsidR="008364D1" w:rsidRPr="003D7A82" w:rsidTr="008364D1">
        <w:tc>
          <w:tcPr>
            <w:tcW w:w="292" w:type="pct"/>
            <w:tcBorders>
              <w:top w:val="nil"/>
              <w:left w:val="nil"/>
              <w:bottom w:val="nil"/>
              <w:right w:val="nil"/>
            </w:tcBorders>
          </w:tcPr>
          <w:p w:rsidR="008364D1" w:rsidRPr="008364D1" w:rsidRDefault="008364D1" w:rsidP="00441276">
            <w:pPr>
              <w:spacing w:after="60"/>
              <w:rPr>
                <w:rFonts w:ascii="Arial" w:hAnsi="Arial"/>
                <w:b/>
                <w:sz w:val="20"/>
                <w:szCs w:val="20"/>
              </w:rPr>
            </w:pPr>
            <w:r w:rsidRPr="008364D1">
              <w:rPr>
                <w:rFonts w:ascii="Arial" w:hAnsi="Arial"/>
                <w:b/>
                <w:sz w:val="20"/>
                <w:szCs w:val="20"/>
              </w:rPr>
              <w:t>1.</w:t>
            </w:r>
          </w:p>
        </w:tc>
        <w:tc>
          <w:tcPr>
            <w:tcW w:w="4708" w:type="pct"/>
            <w:tcBorders>
              <w:top w:val="nil"/>
              <w:left w:val="nil"/>
              <w:right w:val="nil"/>
            </w:tcBorders>
          </w:tcPr>
          <w:p w:rsidR="008364D1" w:rsidRDefault="008364D1" w:rsidP="00441276">
            <w:pPr>
              <w:spacing w:after="60"/>
              <w:rPr>
                <w:rFonts w:ascii="Arial" w:hAnsi="Arial"/>
                <w:b/>
              </w:rPr>
            </w:pPr>
          </w:p>
          <w:p w:rsidR="008364D1" w:rsidRPr="003D7A82" w:rsidRDefault="008364D1" w:rsidP="00441276">
            <w:pPr>
              <w:spacing w:after="60"/>
              <w:rPr>
                <w:rFonts w:ascii="Arial" w:hAnsi="Arial"/>
                <w:b/>
              </w:rPr>
            </w:pPr>
          </w:p>
        </w:tc>
      </w:tr>
      <w:tr w:rsidR="008364D1" w:rsidRPr="003D7A82" w:rsidTr="008364D1">
        <w:tc>
          <w:tcPr>
            <w:tcW w:w="292" w:type="pct"/>
            <w:tcBorders>
              <w:top w:val="nil"/>
              <w:left w:val="nil"/>
              <w:bottom w:val="nil"/>
              <w:right w:val="nil"/>
            </w:tcBorders>
          </w:tcPr>
          <w:p w:rsidR="008364D1" w:rsidRPr="008364D1" w:rsidRDefault="008364D1" w:rsidP="00441276">
            <w:pPr>
              <w:spacing w:after="60"/>
              <w:rPr>
                <w:rFonts w:ascii="Arial" w:hAnsi="Arial"/>
                <w:b/>
                <w:sz w:val="20"/>
                <w:szCs w:val="20"/>
              </w:rPr>
            </w:pPr>
            <w:r w:rsidRPr="008364D1">
              <w:rPr>
                <w:rFonts w:ascii="Arial" w:hAnsi="Arial"/>
                <w:b/>
                <w:sz w:val="20"/>
                <w:szCs w:val="20"/>
              </w:rPr>
              <w:t>2.</w:t>
            </w:r>
          </w:p>
        </w:tc>
        <w:tc>
          <w:tcPr>
            <w:tcW w:w="4708" w:type="pct"/>
            <w:tcBorders>
              <w:left w:val="nil"/>
              <w:right w:val="nil"/>
            </w:tcBorders>
          </w:tcPr>
          <w:p w:rsidR="008364D1" w:rsidRDefault="008364D1" w:rsidP="00441276">
            <w:pPr>
              <w:spacing w:after="60"/>
              <w:ind w:left="270"/>
              <w:rPr>
                <w:rFonts w:ascii="Arial" w:hAnsi="Arial"/>
                <w:b/>
              </w:rPr>
            </w:pPr>
          </w:p>
          <w:p w:rsidR="008364D1" w:rsidRPr="003D7A82" w:rsidRDefault="008364D1" w:rsidP="00441276">
            <w:pPr>
              <w:spacing w:after="60"/>
              <w:ind w:left="270"/>
              <w:rPr>
                <w:rFonts w:ascii="Arial" w:hAnsi="Arial"/>
                <w:b/>
              </w:rPr>
            </w:pPr>
          </w:p>
        </w:tc>
      </w:tr>
      <w:tr w:rsidR="008364D1" w:rsidRPr="003D7A82" w:rsidTr="008364D1">
        <w:tc>
          <w:tcPr>
            <w:tcW w:w="292" w:type="pct"/>
            <w:tcBorders>
              <w:top w:val="nil"/>
              <w:left w:val="nil"/>
              <w:bottom w:val="nil"/>
              <w:right w:val="nil"/>
            </w:tcBorders>
          </w:tcPr>
          <w:p w:rsidR="008364D1" w:rsidRPr="008364D1" w:rsidRDefault="008364D1" w:rsidP="00441276">
            <w:pPr>
              <w:spacing w:after="60"/>
              <w:rPr>
                <w:rFonts w:ascii="Arial" w:hAnsi="Arial"/>
                <w:b/>
                <w:sz w:val="20"/>
                <w:szCs w:val="20"/>
              </w:rPr>
            </w:pPr>
            <w:r w:rsidRPr="008364D1">
              <w:rPr>
                <w:rFonts w:ascii="Arial" w:hAnsi="Arial"/>
                <w:b/>
                <w:sz w:val="20"/>
                <w:szCs w:val="20"/>
              </w:rPr>
              <w:t>3.</w:t>
            </w:r>
          </w:p>
        </w:tc>
        <w:tc>
          <w:tcPr>
            <w:tcW w:w="4708" w:type="pct"/>
            <w:tcBorders>
              <w:left w:val="nil"/>
              <w:right w:val="nil"/>
            </w:tcBorders>
          </w:tcPr>
          <w:p w:rsidR="008364D1" w:rsidRDefault="008364D1" w:rsidP="00441276">
            <w:pPr>
              <w:spacing w:after="60"/>
              <w:ind w:left="270"/>
              <w:rPr>
                <w:rFonts w:ascii="Arial" w:hAnsi="Arial"/>
                <w:b/>
              </w:rPr>
            </w:pPr>
          </w:p>
          <w:p w:rsidR="008364D1" w:rsidRPr="003D7A82" w:rsidRDefault="008364D1" w:rsidP="00441276">
            <w:pPr>
              <w:spacing w:after="60"/>
              <w:ind w:left="270"/>
              <w:rPr>
                <w:rFonts w:ascii="Arial" w:hAnsi="Arial"/>
                <w:b/>
              </w:rPr>
            </w:pPr>
          </w:p>
        </w:tc>
      </w:tr>
      <w:tr w:rsidR="008364D1" w:rsidRPr="003D7A82" w:rsidTr="008364D1">
        <w:tc>
          <w:tcPr>
            <w:tcW w:w="292" w:type="pct"/>
            <w:tcBorders>
              <w:top w:val="nil"/>
              <w:left w:val="nil"/>
              <w:bottom w:val="nil"/>
              <w:right w:val="nil"/>
            </w:tcBorders>
          </w:tcPr>
          <w:p w:rsidR="008364D1" w:rsidRPr="008364D1" w:rsidRDefault="008364D1" w:rsidP="00441276">
            <w:pPr>
              <w:spacing w:after="60"/>
              <w:rPr>
                <w:rFonts w:ascii="Arial" w:hAnsi="Arial"/>
                <w:b/>
                <w:sz w:val="20"/>
                <w:szCs w:val="20"/>
              </w:rPr>
            </w:pPr>
            <w:r>
              <w:rPr>
                <w:rFonts w:ascii="Arial" w:hAnsi="Arial"/>
                <w:b/>
                <w:sz w:val="20"/>
                <w:szCs w:val="20"/>
              </w:rPr>
              <w:t xml:space="preserve">4. </w:t>
            </w:r>
          </w:p>
        </w:tc>
        <w:tc>
          <w:tcPr>
            <w:tcW w:w="4708" w:type="pct"/>
            <w:tcBorders>
              <w:left w:val="nil"/>
              <w:right w:val="nil"/>
            </w:tcBorders>
          </w:tcPr>
          <w:p w:rsidR="008364D1" w:rsidRDefault="008364D1" w:rsidP="00441276">
            <w:pPr>
              <w:spacing w:after="60"/>
              <w:ind w:left="270"/>
              <w:rPr>
                <w:rFonts w:ascii="Arial" w:hAnsi="Arial"/>
                <w:b/>
              </w:rPr>
            </w:pPr>
          </w:p>
          <w:p w:rsidR="008364D1" w:rsidRPr="003D7A82" w:rsidRDefault="008364D1" w:rsidP="00441276">
            <w:pPr>
              <w:spacing w:after="60"/>
              <w:ind w:left="270"/>
              <w:rPr>
                <w:rFonts w:ascii="Arial" w:hAnsi="Arial"/>
                <w:b/>
              </w:rPr>
            </w:pPr>
          </w:p>
        </w:tc>
      </w:tr>
      <w:tr w:rsidR="008364D1" w:rsidRPr="003D7A82" w:rsidTr="008364D1">
        <w:tc>
          <w:tcPr>
            <w:tcW w:w="292" w:type="pct"/>
            <w:tcBorders>
              <w:top w:val="nil"/>
              <w:left w:val="nil"/>
              <w:bottom w:val="nil"/>
              <w:right w:val="nil"/>
            </w:tcBorders>
          </w:tcPr>
          <w:p w:rsidR="008364D1" w:rsidRPr="008364D1" w:rsidRDefault="008364D1" w:rsidP="00441276">
            <w:pPr>
              <w:spacing w:after="60"/>
              <w:rPr>
                <w:rFonts w:ascii="Arial" w:hAnsi="Arial"/>
                <w:b/>
                <w:sz w:val="20"/>
                <w:szCs w:val="20"/>
              </w:rPr>
            </w:pPr>
            <w:r>
              <w:rPr>
                <w:rFonts w:ascii="Arial" w:hAnsi="Arial"/>
                <w:b/>
                <w:sz w:val="20"/>
                <w:szCs w:val="20"/>
              </w:rPr>
              <w:t xml:space="preserve">5. </w:t>
            </w:r>
          </w:p>
        </w:tc>
        <w:tc>
          <w:tcPr>
            <w:tcW w:w="4708" w:type="pct"/>
            <w:tcBorders>
              <w:left w:val="nil"/>
              <w:right w:val="nil"/>
            </w:tcBorders>
          </w:tcPr>
          <w:p w:rsidR="008364D1" w:rsidRDefault="008364D1" w:rsidP="00441276">
            <w:pPr>
              <w:spacing w:after="60"/>
              <w:ind w:left="270"/>
              <w:rPr>
                <w:rFonts w:ascii="Arial" w:hAnsi="Arial"/>
                <w:b/>
              </w:rPr>
            </w:pPr>
          </w:p>
          <w:p w:rsidR="008364D1" w:rsidRPr="003D7A82" w:rsidRDefault="008364D1" w:rsidP="00441276">
            <w:pPr>
              <w:spacing w:after="60"/>
              <w:ind w:left="270"/>
              <w:rPr>
                <w:rFonts w:ascii="Arial" w:hAnsi="Arial"/>
                <w:b/>
              </w:rPr>
            </w:pPr>
          </w:p>
        </w:tc>
      </w:tr>
    </w:tbl>
    <w:p w:rsidR="008364D1" w:rsidRDefault="008364D1" w:rsidP="008364D1">
      <w:pPr>
        <w:ind w:left="270"/>
        <w:rPr>
          <w:rFonts w:ascii="Arial Black" w:hAnsi="Arial Black"/>
          <w:sz w:val="16"/>
          <w:szCs w:val="16"/>
        </w:rPr>
      </w:pPr>
    </w:p>
    <w:p w:rsidR="008364D1" w:rsidRDefault="008364D1" w:rsidP="008364D1">
      <w:pPr>
        <w:spacing w:after="60"/>
        <w:rPr>
          <w:rFonts w:ascii="Arial" w:hAnsi="Arial" w:cs="Arial"/>
          <w:b/>
          <w:sz w:val="20"/>
          <w:szCs w:val="20"/>
        </w:rPr>
      </w:pPr>
      <w:r w:rsidRPr="008364D1">
        <w:rPr>
          <w:rFonts w:ascii="Arial" w:hAnsi="Arial" w:cs="Arial"/>
          <w:b/>
          <w:sz w:val="20"/>
          <w:szCs w:val="20"/>
        </w:rPr>
        <w:t>Topic Description (75-100 words and you can attach an additional sheet)</w:t>
      </w:r>
    </w:p>
    <w:p w:rsidR="008364D1" w:rsidRDefault="008364D1" w:rsidP="008364D1">
      <w:pPr>
        <w:spacing w:after="60"/>
        <w:rPr>
          <w:rFonts w:ascii="Arial" w:hAnsi="Arial" w:cs="Arial"/>
          <w:b/>
          <w:sz w:val="20"/>
          <w:szCs w:val="20"/>
        </w:rPr>
      </w:pPr>
    </w:p>
    <w:p w:rsidR="008364D1" w:rsidRDefault="008364D1" w:rsidP="008364D1">
      <w:pPr>
        <w:spacing w:after="60"/>
        <w:rPr>
          <w:rFonts w:ascii="Arial" w:hAnsi="Arial" w:cs="Arial"/>
          <w:b/>
          <w:sz w:val="20"/>
          <w:szCs w:val="20"/>
        </w:rPr>
      </w:pPr>
    </w:p>
    <w:p w:rsidR="008364D1" w:rsidRDefault="008364D1" w:rsidP="008364D1">
      <w:pPr>
        <w:spacing w:after="60"/>
        <w:rPr>
          <w:rFonts w:ascii="Arial" w:hAnsi="Arial" w:cs="Arial"/>
          <w:b/>
          <w:sz w:val="20"/>
          <w:szCs w:val="20"/>
        </w:rPr>
      </w:pPr>
    </w:p>
    <w:p w:rsidR="008364D1" w:rsidRDefault="008364D1" w:rsidP="008364D1">
      <w:pPr>
        <w:spacing w:after="60"/>
        <w:rPr>
          <w:rFonts w:ascii="Arial" w:hAnsi="Arial" w:cs="Arial"/>
          <w:b/>
          <w:sz w:val="20"/>
          <w:szCs w:val="20"/>
        </w:rPr>
      </w:pPr>
    </w:p>
    <w:p w:rsidR="008364D1" w:rsidRDefault="008364D1" w:rsidP="008364D1">
      <w:pPr>
        <w:spacing w:after="60"/>
        <w:rPr>
          <w:rFonts w:ascii="Arial" w:hAnsi="Arial" w:cs="Arial"/>
          <w:b/>
          <w:sz w:val="20"/>
          <w:szCs w:val="20"/>
        </w:rPr>
      </w:pPr>
    </w:p>
    <w:p w:rsidR="008364D1" w:rsidRDefault="008364D1" w:rsidP="008364D1">
      <w:pPr>
        <w:spacing w:after="60"/>
        <w:rPr>
          <w:rFonts w:ascii="Arial" w:hAnsi="Arial" w:cs="Arial"/>
          <w:b/>
          <w:sz w:val="20"/>
          <w:szCs w:val="20"/>
        </w:rPr>
      </w:pPr>
    </w:p>
    <w:p w:rsidR="008364D1" w:rsidRDefault="008364D1" w:rsidP="009A79AB">
      <w:pPr>
        <w:spacing w:after="0" w:line="240" w:lineRule="auto"/>
        <w:rPr>
          <w:rFonts w:ascii="Arial" w:hAnsi="Arial" w:cs="Arial"/>
          <w:b/>
          <w:sz w:val="20"/>
          <w:szCs w:val="20"/>
        </w:rPr>
      </w:pPr>
    </w:p>
    <w:p w:rsidR="008364D1" w:rsidRPr="008364D1" w:rsidRDefault="00732ADC" w:rsidP="009A79AB">
      <w:pPr>
        <w:spacing w:after="0" w:line="240" w:lineRule="auto"/>
        <w:rPr>
          <w:rFonts w:ascii="Arial" w:hAnsi="Arial" w:cs="Arial"/>
          <w:b/>
          <w:sz w:val="20"/>
          <w:szCs w:val="20"/>
        </w:rPr>
      </w:pPr>
      <w:r>
        <w:rPr>
          <w:rFonts w:ascii="Arial" w:hAnsi="Arial" w:cs="Arial"/>
          <w:b/>
          <w:sz w:val="20"/>
          <w:szCs w:val="20"/>
        </w:rPr>
        <w:t xml:space="preserve">Please select the CPRP Domain(s) </w:t>
      </w:r>
      <w:r w:rsidR="008C3097">
        <w:rPr>
          <w:rFonts w:ascii="Arial" w:hAnsi="Arial" w:cs="Arial"/>
          <w:b/>
          <w:sz w:val="20"/>
          <w:szCs w:val="20"/>
        </w:rPr>
        <w:t xml:space="preserve">you think </w:t>
      </w:r>
      <w:r>
        <w:rPr>
          <w:rFonts w:ascii="Arial" w:hAnsi="Arial" w:cs="Arial"/>
          <w:b/>
          <w:sz w:val="20"/>
          <w:szCs w:val="20"/>
        </w:rPr>
        <w:t>the course</w:t>
      </w:r>
      <w:r w:rsidR="008C3097">
        <w:rPr>
          <w:rFonts w:ascii="Arial" w:hAnsi="Arial" w:cs="Arial"/>
          <w:b/>
          <w:sz w:val="20"/>
          <w:szCs w:val="20"/>
        </w:rPr>
        <w:t xml:space="preserve"> covers</w:t>
      </w:r>
      <w:r>
        <w:rPr>
          <w:rFonts w:ascii="Arial" w:hAnsi="Arial" w:cs="Arial"/>
          <w:b/>
          <w:sz w:val="20"/>
          <w:szCs w:val="20"/>
        </w:rPr>
        <w:t xml:space="preserve"> (please select all that apply): </w:t>
      </w:r>
    </w:p>
    <w:p w:rsidR="00732ADC" w:rsidRPr="002E1C6C" w:rsidRDefault="00732ADC" w:rsidP="009A79AB">
      <w:pPr>
        <w:numPr>
          <w:ilvl w:val="0"/>
          <w:numId w:val="27"/>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Domain I: Interpersonal Competencies: T</w:t>
      </w:r>
      <w:r w:rsidRPr="002E1C6C">
        <w:rPr>
          <w:rFonts w:ascii="Arial" w:eastAsia="Times New Roman" w:hAnsi="Arial" w:cs="Arial"/>
          <w:color w:val="000000"/>
          <w:sz w:val="20"/>
          <w:szCs w:val="20"/>
        </w:rPr>
        <w:t>he helping relationship within a psychiatric rehabilitation context, instilling hope and facilitating change.</w:t>
      </w:r>
    </w:p>
    <w:p w:rsidR="00732ADC" w:rsidRPr="004650E5" w:rsidRDefault="00732ADC" w:rsidP="009A79AB">
      <w:pPr>
        <w:numPr>
          <w:ilvl w:val="0"/>
          <w:numId w:val="27"/>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Domain II: </w:t>
      </w:r>
      <w:r w:rsidRPr="002E1C6C">
        <w:rPr>
          <w:rFonts w:ascii="Arial" w:eastAsia="Times New Roman" w:hAnsi="Arial" w:cs="Arial"/>
          <w:color w:val="000000"/>
          <w:sz w:val="20"/>
          <w:szCs w:val="20"/>
        </w:rPr>
        <w:t>Professional Role Competencies</w:t>
      </w:r>
      <w:r>
        <w:rPr>
          <w:rFonts w:ascii="Arial" w:eastAsia="Times New Roman" w:hAnsi="Arial" w:cs="Arial"/>
          <w:color w:val="000000"/>
          <w:sz w:val="20"/>
          <w:szCs w:val="20"/>
        </w:rPr>
        <w:t>: E</w:t>
      </w:r>
      <w:r w:rsidRPr="004650E5">
        <w:rPr>
          <w:rFonts w:ascii="Arial" w:eastAsia="Times New Roman" w:hAnsi="Arial" w:cs="Arial"/>
          <w:color w:val="000000"/>
          <w:sz w:val="20"/>
          <w:szCs w:val="20"/>
        </w:rPr>
        <w:t>thical considerations and values in the practice of psychiatric rehabilitation.</w:t>
      </w:r>
    </w:p>
    <w:p w:rsidR="00732ADC" w:rsidRPr="00855589" w:rsidRDefault="00732ADC" w:rsidP="009A79AB">
      <w:pPr>
        <w:numPr>
          <w:ilvl w:val="0"/>
          <w:numId w:val="27"/>
        </w:numPr>
        <w:spacing w:after="0" w:line="240" w:lineRule="auto"/>
        <w:rPr>
          <w:rFonts w:ascii="Arial" w:eastAsia="Times New Roman" w:hAnsi="Arial" w:cs="Arial"/>
          <w:color w:val="000000" w:themeColor="text1"/>
          <w:sz w:val="20"/>
          <w:szCs w:val="20"/>
        </w:rPr>
      </w:pPr>
      <w:r>
        <w:rPr>
          <w:rFonts w:ascii="Arial" w:eastAsia="Times New Roman" w:hAnsi="Arial" w:cs="Arial"/>
          <w:color w:val="000000"/>
          <w:sz w:val="20"/>
          <w:szCs w:val="20"/>
        </w:rPr>
        <w:t>Domain III: Community Integration: P</w:t>
      </w:r>
      <w:r w:rsidRPr="002E1C6C">
        <w:rPr>
          <w:rFonts w:ascii="Arial" w:eastAsia="Times New Roman" w:hAnsi="Arial" w:cs="Arial"/>
          <w:color w:val="000000"/>
          <w:sz w:val="20"/>
          <w:szCs w:val="20"/>
        </w:rPr>
        <w:t>romotion of full participation in the community and accessibility to resources.</w:t>
      </w:r>
    </w:p>
    <w:p w:rsidR="00732ADC" w:rsidRPr="00855589" w:rsidRDefault="00732ADC" w:rsidP="009A79AB">
      <w:pPr>
        <w:numPr>
          <w:ilvl w:val="0"/>
          <w:numId w:val="27"/>
        </w:numPr>
        <w:spacing w:after="0" w:line="240" w:lineRule="auto"/>
        <w:rPr>
          <w:rFonts w:ascii="Arial" w:eastAsia="Times New Roman" w:hAnsi="Arial" w:cs="Arial"/>
          <w:color w:val="000000" w:themeColor="text1"/>
          <w:sz w:val="20"/>
          <w:szCs w:val="20"/>
        </w:rPr>
      </w:pPr>
      <w:r w:rsidRPr="00855589">
        <w:rPr>
          <w:rFonts w:ascii="Arial" w:eastAsia="Times New Roman" w:hAnsi="Arial" w:cs="Arial"/>
          <w:color w:val="000000" w:themeColor="text1"/>
          <w:sz w:val="20"/>
          <w:szCs w:val="20"/>
        </w:rPr>
        <w:t>Domain IV: Assessment, Planning, and Outcomes: Assessments and service goals based on the person’s desired preferences and outcomes.</w:t>
      </w:r>
    </w:p>
    <w:p w:rsidR="00732ADC" w:rsidRPr="00855589" w:rsidRDefault="00732ADC" w:rsidP="009A79AB">
      <w:pPr>
        <w:numPr>
          <w:ilvl w:val="0"/>
          <w:numId w:val="27"/>
        </w:numPr>
        <w:spacing w:after="0" w:line="240" w:lineRule="auto"/>
        <w:rPr>
          <w:rFonts w:ascii="Arial" w:eastAsia="Times New Roman" w:hAnsi="Arial" w:cs="Arial"/>
          <w:color w:val="000000" w:themeColor="text1"/>
          <w:sz w:val="20"/>
          <w:szCs w:val="20"/>
        </w:rPr>
      </w:pPr>
      <w:r w:rsidRPr="00855589">
        <w:rPr>
          <w:rFonts w:ascii="Arial" w:eastAsia="Times New Roman" w:hAnsi="Arial" w:cs="Arial"/>
          <w:color w:val="000000" w:themeColor="text1"/>
          <w:sz w:val="20"/>
          <w:szCs w:val="20"/>
        </w:rPr>
        <w:t xml:space="preserve">Domain V: Strategies for Facilitating Recovery: </w:t>
      </w:r>
      <w:r w:rsidR="00855589" w:rsidRPr="00855589">
        <w:rPr>
          <w:rFonts w:ascii="Arial" w:hAnsi="Arial" w:cs="Arial"/>
          <w:color w:val="000000" w:themeColor="text1"/>
          <w:sz w:val="20"/>
          <w:szCs w:val="20"/>
        </w:rPr>
        <w:t>Interventions and methodologies for assisting individuals in recover to reach their desired goals.</w:t>
      </w:r>
    </w:p>
    <w:p w:rsidR="00732ADC" w:rsidRPr="00855589" w:rsidRDefault="00732ADC" w:rsidP="009A79AB">
      <w:pPr>
        <w:numPr>
          <w:ilvl w:val="0"/>
          <w:numId w:val="27"/>
        </w:numPr>
        <w:spacing w:after="0" w:line="240" w:lineRule="auto"/>
        <w:rPr>
          <w:rFonts w:ascii="Arial" w:eastAsia="Times New Roman" w:hAnsi="Arial" w:cs="Arial"/>
          <w:color w:val="000000" w:themeColor="text1"/>
          <w:sz w:val="20"/>
          <w:szCs w:val="20"/>
        </w:rPr>
      </w:pPr>
      <w:r w:rsidRPr="00855589">
        <w:rPr>
          <w:rFonts w:ascii="Arial" w:eastAsia="Times New Roman" w:hAnsi="Arial" w:cs="Arial"/>
          <w:color w:val="000000" w:themeColor="text1"/>
          <w:sz w:val="20"/>
          <w:szCs w:val="20"/>
        </w:rPr>
        <w:t>Domain VI: System Competencies: Advocating for recovery oriented service systems and assisting people to use responsive service systems.</w:t>
      </w:r>
    </w:p>
    <w:p w:rsidR="00732ADC" w:rsidRPr="00855589" w:rsidRDefault="00732ADC" w:rsidP="00855589">
      <w:pPr>
        <w:numPr>
          <w:ilvl w:val="0"/>
          <w:numId w:val="30"/>
        </w:numPr>
        <w:spacing w:after="0" w:line="240" w:lineRule="auto"/>
        <w:rPr>
          <w:rFonts w:ascii="Arial" w:hAnsi="Arial" w:cs="Arial"/>
          <w:color w:val="000000" w:themeColor="text1"/>
          <w:sz w:val="20"/>
          <w:szCs w:val="20"/>
        </w:rPr>
      </w:pPr>
      <w:r w:rsidRPr="00855589">
        <w:rPr>
          <w:rFonts w:ascii="Arial" w:eastAsia="Times New Roman" w:hAnsi="Arial" w:cs="Arial"/>
          <w:color w:val="000000" w:themeColor="text1"/>
          <w:sz w:val="20"/>
          <w:szCs w:val="20"/>
        </w:rPr>
        <w:t>Domain VII: Supporting Health and Wellness:</w:t>
      </w:r>
      <w:r w:rsidR="00855589" w:rsidRPr="00855589">
        <w:rPr>
          <w:rFonts w:ascii="Arial" w:hAnsi="Arial" w:cs="Arial"/>
          <w:color w:val="000000" w:themeColor="text1"/>
          <w:sz w:val="20"/>
          <w:szCs w:val="20"/>
        </w:rPr>
        <w:t xml:space="preserve"> Recognizing and promoting the importance of whole health and navigating the new healthcare environment. </w:t>
      </w:r>
    </w:p>
    <w:p w:rsidR="00732ADC" w:rsidRDefault="00732ADC" w:rsidP="00732ADC">
      <w:pPr>
        <w:spacing w:after="0" w:line="240" w:lineRule="auto"/>
        <w:rPr>
          <w:rFonts w:ascii="Arial" w:eastAsia="Times New Roman" w:hAnsi="Arial" w:cs="Arial"/>
          <w:color w:val="000000"/>
          <w:sz w:val="20"/>
          <w:szCs w:val="20"/>
        </w:rPr>
      </w:pPr>
    </w:p>
    <w:p w:rsidR="00732ADC" w:rsidRPr="008C3097" w:rsidRDefault="00732ADC" w:rsidP="00732ADC">
      <w:pPr>
        <w:spacing w:after="0" w:line="240" w:lineRule="auto"/>
        <w:rPr>
          <w:rFonts w:ascii="Arial" w:eastAsia="Times New Roman" w:hAnsi="Arial" w:cs="Arial"/>
          <w:b/>
          <w:color w:val="000000"/>
          <w:sz w:val="20"/>
          <w:szCs w:val="20"/>
        </w:rPr>
      </w:pPr>
      <w:r w:rsidRPr="008C3097">
        <w:rPr>
          <w:rFonts w:ascii="Arial" w:eastAsia="Times New Roman" w:hAnsi="Arial" w:cs="Arial"/>
          <w:b/>
          <w:color w:val="000000"/>
          <w:sz w:val="20"/>
          <w:szCs w:val="20"/>
        </w:rPr>
        <w:t xml:space="preserve">Please select </w:t>
      </w:r>
      <w:r w:rsidR="008C3097" w:rsidRPr="008C3097">
        <w:rPr>
          <w:rFonts w:ascii="Arial" w:eastAsia="Times New Roman" w:hAnsi="Arial" w:cs="Arial"/>
          <w:b/>
          <w:color w:val="000000"/>
          <w:sz w:val="20"/>
          <w:szCs w:val="20"/>
        </w:rPr>
        <w:t xml:space="preserve">additional </w:t>
      </w:r>
      <w:r w:rsidRPr="008C3097">
        <w:rPr>
          <w:rFonts w:ascii="Arial" w:eastAsia="Times New Roman" w:hAnsi="Arial" w:cs="Arial"/>
          <w:b/>
          <w:color w:val="000000"/>
          <w:sz w:val="20"/>
          <w:szCs w:val="20"/>
        </w:rPr>
        <w:t>fields/discipline</w:t>
      </w:r>
      <w:r w:rsidR="008C3097" w:rsidRPr="008C3097">
        <w:rPr>
          <w:rFonts w:ascii="Arial" w:eastAsia="Times New Roman" w:hAnsi="Arial" w:cs="Arial"/>
          <w:b/>
          <w:color w:val="000000"/>
          <w:sz w:val="20"/>
          <w:szCs w:val="20"/>
        </w:rPr>
        <w:t>s</w:t>
      </w:r>
      <w:r w:rsidRPr="008C3097">
        <w:rPr>
          <w:rFonts w:ascii="Arial" w:eastAsia="Times New Roman" w:hAnsi="Arial" w:cs="Arial"/>
          <w:b/>
          <w:color w:val="000000"/>
          <w:sz w:val="20"/>
          <w:szCs w:val="20"/>
        </w:rPr>
        <w:t xml:space="preserve"> </w:t>
      </w:r>
      <w:r w:rsidR="008C3097" w:rsidRPr="008C3097">
        <w:rPr>
          <w:rFonts w:ascii="Arial" w:eastAsia="Times New Roman" w:hAnsi="Arial" w:cs="Arial"/>
          <w:b/>
          <w:color w:val="000000"/>
          <w:sz w:val="20"/>
          <w:szCs w:val="20"/>
        </w:rPr>
        <w:t xml:space="preserve">you think the </w:t>
      </w:r>
      <w:r w:rsidRPr="008C3097">
        <w:rPr>
          <w:rFonts w:ascii="Arial" w:eastAsia="Times New Roman" w:hAnsi="Arial" w:cs="Arial"/>
          <w:b/>
          <w:color w:val="000000"/>
          <w:sz w:val="20"/>
          <w:szCs w:val="20"/>
        </w:rPr>
        <w:t>course overlaps with</w:t>
      </w:r>
      <w:r w:rsidR="008C3097" w:rsidRPr="008C3097">
        <w:rPr>
          <w:rFonts w:ascii="Arial" w:eastAsia="Times New Roman" w:hAnsi="Arial" w:cs="Arial"/>
          <w:b/>
          <w:color w:val="000000"/>
          <w:sz w:val="20"/>
          <w:szCs w:val="20"/>
        </w:rPr>
        <w:t xml:space="preserve"> (please select all that apply)</w:t>
      </w:r>
      <w:r w:rsidRPr="008C3097">
        <w:rPr>
          <w:rFonts w:ascii="Arial" w:eastAsia="Times New Roman" w:hAnsi="Arial" w:cs="Arial"/>
          <w:b/>
          <w:color w:val="000000"/>
          <w:sz w:val="20"/>
          <w:szCs w:val="20"/>
        </w:rPr>
        <w:t>:</w:t>
      </w:r>
    </w:p>
    <w:p w:rsidR="008C3097" w:rsidRDefault="008C3097" w:rsidP="008C3097">
      <w:pPr>
        <w:pStyle w:val="ListParagraph"/>
        <w:numPr>
          <w:ilvl w:val="0"/>
          <w:numId w:val="28"/>
        </w:numPr>
        <w:spacing w:after="0" w:line="240" w:lineRule="auto"/>
        <w:rPr>
          <w:rFonts w:ascii="Arial" w:eastAsia="Times New Roman" w:hAnsi="Arial" w:cs="Arial"/>
          <w:color w:val="000000" w:themeColor="text1"/>
          <w:sz w:val="20"/>
          <w:szCs w:val="20"/>
        </w:rPr>
        <w:sectPr w:rsidR="008C3097" w:rsidSect="00327390">
          <w:type w:val="continuous"/>
          <w:pgSz w:w="12240" w:h="15840"/>
          <w:pgMar w:top="1152" w:right="1080" w:bottom="1152" w:left="1080" w:header="720" w:footer="720" w:gutter="0"/>
          <w:cols w:space="720"/>
          <w:docGrid w:linePitch="360"/>
        </w:sectPr>
      </w:pPr>
    </w:p>
    <w:p w:rsidR="008C3097" w:rsidRPr="008C3097" w:rsidRDefault="008C3097" w:rsidP="008C3097">
      <w:pPr>
        <w:pStyle w:val="ListParagraph"/>
        <w:numPr>
          <w:ilvl w:val="0"/>
          <w:numId w:val="28"/>
        </w:numPr>
        <w:spacing w:after="0" w:line="240" w:lineRule="auto"/>
        <w:rPr>
          <w:rFonts w:ascii="Arial" w:eastAsia="Times New Roman" w:hAnsi="Arial" w:cs="Arial"/>
          <w:color w:val="000000" w:themeColor="text1"/>
          <w:sz w:val="20"/>
          <w:szCs w:val="20"/>
        </w:rPr>
      </w:pPr>
      <w:r w:rsidRPr="008C3097">
        <w:rPr>
          <w:rFonts w:ascii="Arial" w:eastAsia="Times New Roman" w:hAnsi="Arial" w:cs="Arial"/>
          <w:color w:val="000000" w:themeColor="text1"/>
          <w:sz w:val="20"/>
          <w:szCs w:val="20"/>
        </w:rPr>
        <w:lastRenderedPageBreak/>
        <w:t>Social Work</w:t>
      </w:r>
      <w:r w:rsidR="00327390">
        <w:rPr>
          <w:rFonts w:ascii="Arial" w:eastAsia="Times New Roman" w:hAnsi="Arial" w:cs="Arial"/>
          <w:color w:val="000000" w:themeColor="text1"/>
          <w:sz w:val="20"/>
          <w:szCs w:val="20"/>
        </w:rPr>
        <w:t xml:space="preserve"> </w:t>
      </w:r>
    </w:p>
    <w:p w:rsidR="008C3097" w:rsidRPr="008C3097" w:rsidRDefault="008C3097" w:rsidP="008C3097">
      <w:pPr>
        <w:pStyle w:val="ListParagraph"/>
        <w:numPr>
          <w:ilvl w:val="0"/>
          <w:numId w:val="28"/>
        </w:numPr>
        <w:spacing w:after="0" w:line="240" w:lineRule="auto"/>
        <w:rPr>
          <w:rFonts w:ascii="Arial" w:eastAsia="Times New Roman" w:hAnsi="Arial" w:cs="Arial"/>
          <w:color w:val="000000" w:themeColor="text1"/>
          <w:sz w:val="20"/>
          <w:szCs w:val="20"/>
        </w:rPr>
      </w:pPr>
      <w:r w:rsidRPr="008C3097">
        <w:rPr>
          <w:rFonts w:ascii="Arial" w:eastAsia="Times New Roman" w:hAnsi="Arial" w:cs="Arial"/>
          <w:color w:val="000000" w:themeColor="text1"/>
          <w:sz w:val="20"/>
          <w:szCs w:val="20"/>
        </w:rPr>
        <w:t>Occupational Therapy</w:t>
      </w:r>
    </w:p>
    <w:p w:rsidR="008C3097" w:rsidRPr="008C3097" w:rsidRDefault="008C3097" w:rsidP="008C3097">
      <w:pPr>
        <w:pStyle w:val="ListParagraph"/>
        <w:numPr>
          <w:ilvl w:val="0"/>
          <w:numId w:val="28"/>
        </w:numPr>
        <w:spacing w:after="0" w:line="240" w:lineRule="auto"/>
        <w:rPr>
          <w:rFonts w:ascii="Arial" w:eastAsia="Times New Roman" w:hAnsi="Arial" w:cs="Arial"/>
          <w:color w:val="000000" w:themeColor="text1"/>
          <w:sz w:val="20"/>
          <w:szCs w:val="20"/>
        </w:rPr>
      </w:pPr>
      <w:r w:rsidRPr="008C3097">
        <w:rPr>
          <w:rFonts w:ascii="Arial" w:eastAsia="Times New Roman" w:hAnsi="Arial" w:cs="Arial"/>
          <w:color w:val="000000" w:themeColor="text1"/>
          <w:sz w:val="20"/>
          <w:szCs w:val="20"/>
        </w:rPr>
        <w:t>Psychology</w:t>
      </w:r>
    </w:p>
    <w:p w:rsidR="008C3097" w:rsidRPr="008C3097" w:rsidRDefault="008C3097" w:rsidP="008C3097">
      <w:pPr>
        <w:pStyle w:val="ListParagraph"/>
        <w:numPr>
          <w:ilvl w:val="0"/>
          <w:numId w:val="28"/>
        </w:numPr>
        <w:spacing w:after="0" w:line="240" w:lineRule="auto"/>
        <w:rPr>
          <w:rFonts w:ascii="Arial" w:eastAsia="Times New Roman" w:hAnsi="Arial" w:cs="Arial"/>
          <w:color w:val="000000" w:themeColor="text1"/>
          <w:sz w:val="20"/>
          <w:szCs w:val="20"/>
        </w:rPr>
      </w:pPr>
      <w:r w:rsidRPr="008C3097">
        <w:rPr>
          <w:rFonts w:ascii="Arial" w:eastAsia="Times New Roman" w:hAnsi="Arial" w:cs="Arial"/>
          <w:color w:val="000000" w:themeColor="text1"/>
          <w:sz w:val="20"/>
          <w:szCs w:val="20"/>
        </w:rPr>
        <w:lastRenderedPageBreak/>
        <w:t>Rehabilitation Counseling</w:t>
      </w:r>
    </w:p>
    <w:p w:rsidR="008C3097" w:rsidRPr="008C3097" w:rsidRDefault="008C3097" w:rsidP="008C3097">
      <w:pPr>
        <w:pStyle w:val="ListParagraph"/>
        <w:numPr>
          <w:ilvl w:val="0"/>
          <w:numId w:val="28"/>
        </w:numPr>
        <w:spacing w:after="0" w:line="240" w:lineRule="auto"/>
        <w:rPr>
          <w:rStyle w:val="A6"/>
          <w:rFonts w:ascii="Arial" w:hAnsi="Arial" w:cs="Arial"/>
          <w:color w:val="000000" w:themeColor="text1"/>
          <w:sz w:val="20"/>
          <w:szCs w:val="20"/>
        </w:rPr>
      </w:pPr>
      <w:r w:rsidRPr="008C3097">
        <w:rPr>
          <w:rStyle w:val="A6"/>
          <w:rFonts w:ascii="Arial" w:hAnsi="Arial" w:cs="Arial"/>
          <w:color w:val="000000" w:themeColor="text1"/>
          <w:sz w:val="20"/>
          <w:szCs w:val="20"/>
        </w:rPr>
        <w:t>Alcohol and Drug Abuse Counseling</w:t>
      </w:r>
    </w:p>
    <w:p w:rsidR="008C3097" w:rsidRPr="00327390" w:rsidRDefault="008C3097" w:rsidP="008C3097">
      <w:pPr>
        <w:pStyle w:val="ListParagraph"/>
        <w:numPr>
          <w:ilvl w:val="0"/>
          <w:numId w:val="28"/>
        </w:numPr>
        <w:spacing w:after="0" w:line="240" w:lineRule="auto"/>
        <w:rPr>
          <w:rStyle w:val="A6"/>
          <w:rFonts w:ascii="Arial" w:eastAsia="Times New Roman" w:hAnsi="Arial" w:cs="Arial"/>
          <w:color w:val="000000" w:themeColor="text1"/>
          <w:sz w:val="20"/>
          <w:szCs w:val="20"/>
        </w:rPr>
      </w:pPr>
      <w:r w:rsidRPr="008C3097">
        <w:rPr>
          <w:rStyle w:val="A6"/>
          <w:rFonts w:ascii="Arial" w:hAnsi="Arial" w:cs="Arial"/>
          <w:color w:val="000000" w:themeColor="text1"/>
          <w:sz w:val="20"/>
          <w:szCs w:val="20"/>
        </w:rPr>
        <w:lastRenderedPageBreak/>
        <w:t>Counseling</w:t>
      </w:r>
    </w:p>
    <w:p w:rsidR="00327390" w:rsidRPr="008C3097" w:rsidRDefault="00327390" w:rsidP="008C3097">
      <w:pPr>
        <w:pStyle w:val="ListParagraph"/>
        <w:numPr>
          <w:ilvl w:val="0"/>
          <w:numId w:val="28"/>
        </w:numPr>
        <w:spacing w:after="0" w:line="240" w:lineRule="auto"/>
        <w:rPr>
          <w:rFonts w:ascii="Arial" w:eastAsia="Times New Roman" w:hAnsi="Arial" w:cs="Arial"/>
          <w:color w:val="000000" w:themeColor="text1"/>
          <w:sz w:val="20"/>
          <w:szCs w:val="20"/>
        </w:rPr>
      </w:pPr>
      <w:r>
        <w:rPr>
          <w:rStyle w:val="A6"/>
          <w:rFonts w:ascii="Arial" w:hAnsi="Arial" w:cs="Arial"/>
          <w:color w:val="000000" w:themeColor="text1"/>
          <w:sz w:val="20"/>
          <w:szCs w:val="20"/>
        </w:rPr>
        <w:t>Othe</w:t>
      </w:r>
      <w:r w:rsidR="009A79AB">
        <w:rPr>
          <w:rStyle w:val="A6"/>
          <w:rFonts w:ascii="Arial" w:hAnsi="Arial" w:cs="Arial"/>
          <w:color w:val="000000" w:themeColor="text1"/>
          <w:sz w:val="20"/>
          <w:szCs w:val="20"/>
        </w:rPr>
        <w:t>r______________</w:t>
      </w:r>
    </w:p>
    <w:p w:rsidR="008C3097" w:rsidRDefault="008C3097" w:rsidP="0052651E">
      <w:pPr>
        <w:spacing w:after="0" w:line="240" w:lineRule="auto"/>
        <w:rPr>
          <w:rFonts w:ascii="Arial" w:hAnsi="Arial" w:cs="Arial"/>
          <w:b/>
          <w:sz w:val="20"/>
          <w:szCs w:val="20"/>
        </w:rPr>
      </w:pPr>
    </w:p>
    <w:p w:rsidR="00327390" w:rsidRDefault="00327390" w:rsidP="0052651E">
      <w:pPr>
        <w:spacing w:after="0" w:line="240" w:lineRule="auto"/>
        <w:rPr>
          <w:rFonts w:ascii="Arial" w:hAnsi="Arial" w:cs="Arial"/>
          <w:b/>
          <w:sz w:val="20"/>
          <w:szCs w:val="20"/>
        </w:rPr>
        <w:sectPr w:rsidR="00327390" w:rsidSect="009A79AB">
          <w:type w:val="continuous"/>
          <w:pgSz w:w="12240" w:h="15840"/>
          <w:pgMar w:top="1152" w:right="1080" w:bottom="1152" w:left="1080" w:header="720" w:footer="720" w:gutter="0"/>
          <w:cols w:num="3" w:space="720"/>
          <w:docGrid w:linePitch="360"/>
        </w:sectPr>
      </w:pPr>
    </w:p>
    <w:p w:rsidR="009A79AB" w:rsidRDefault="009A79AB" w:rsidP="0052651E">
      <w:pPr>
        <w:spacing w:after="0" w:line="240" w:lineRule="auto"/>
        <w:rPr>
          <w:rFonts w:ascii="Arial" w:hAnsi="Arial" w:cs="Arial"/>
          <w:b/>
          <w:sz w:val="20"/>
          <w:szCs w:val="20"/>
        </w:rPr>
      </w:pPr>
    </w:p>
    <w:p w:rsidR="008364D1" w:rsidRPr="00441276" w:rsidRDefault="008364D1" w:rsidP="0052651E">
      <w:pPr>
        <w:spacing w:after="0" w:line="240" w:lineRule="auto"/>
        <w:rPr>
          <w:rFonts w:ascii="Arial" w:hAnsi="Arial" w:cs="Arial"/>
          <w:b/>
          <w:sz w:val="20"/>
          <w:szCs w:val="20"/>
        </w:rPr>
      </w:pPr>
      <w:r w:rsidRPr="00441276">
        <w:rPr>
          <w:rFonts w:ascii="Arial" w:hAnsi="Arial" w:cs="Arial"/>
          <w:b/>
          <w:sz w:val="20"/>
          <w:szCs w:val="20"/>
        </w:rPr>
        <w:t xml:space="preserve">Please rate the expertise level of your anticipated audience: </w:t>
      </w:r>
    </w:p>
    <w:p w:rsidR="0052651E" w:rsidRPr="00441276" w:rsidRDefault="00732ADC" w:rsidP="009A79AB">
      <w:pPr>
        <w:pStyle w:val="ListParagraph"/>
        <w:numPr>
          <w:ilvl w:val="0"/>
          <w:numId w:val="24"/>
        </w:numPr>
        <w:spacing w:after="0" w:line="240" w:lineRule="auto"/>
        <w:ind w:left="720"/>
        <w:rPr>
          <w:rFonts w:ascii="Arial" w:hAnsi="Arial" w:cs="Arial"/>
          <w:sz w:val="20"/>
          <w:szCs w:val="20"/>
        </w:rPr>
      </w:pPr>
      <w:r>
        <w:rPr>
          <w:rFonts w:ascii="Arial" w:hAnsi="Arial" w:cs="Arial"/>
          <w:sz w:val="20"/>
          <w:szCs w:val="20"/>
        </w:rPr>
        <w:t xml:space="preserve">Introductory: </w:t>
      </w:r>
      <w:r w:rsidR="008364D1" w:rsidRPr="00441276">
        <w:rPr>
          <w:rFonts w:ascii="Arial" w:hAnsi="Arial" w:cs="Arial"/>
          <w:sz w:val="20"/>
          <w:szCs w:val="20"/>
        </w:rPr>
        <w:t xml:space="preserve">Assumes the participant has little or no </w:t>
      </w:r>
      <w:r w:rsidR="0052651E" w:rsidRPr="00441276">
        <w:rPr>
          <w:rFonts w:ascii="Arial" w:hAnsi="Arial" w:cs="Arial"/>
          <w:sz w:val="20"/>
          <w:szCs w:val="20"/>
        </w:rPr>
        <w:t>knowledge of the areas covered.</w:t>
      </w:r>
    </w:p>
    <w:p w:rsidR="0052651E" w:rsidRPr="00441276" w:rsidRDefault="00732ADC" w:rsidP="009A79AB">
      <w:pPr>
        <w:pStyle w:val="ListParagraph"/>
        <w:numPr>
          <w:ilvl w:val="0"/>
          <w:numId w:val="24"/>
        </w:numPr>
        <w:spacing w:after="0" w:line="240" w:lineRule="auto"/>
        <w:ind w:left="720"/>
        <w:rPr>
          <w:rFonts w:ascii="Arial" w:hAnsi="Arial" w:cs="Arial"/>
          <w:sz w:val="20"/>
          <w:szCs w:val="20"/>
        </w:rPr>
      </w:pPr>
      <w:r>
        <w:rPr>
          <w:rFonts w:ascii="Arial" w:hAnsi="Arial" w:cs="Arial"/>
          <w:sz w:val="20"/>
          <w:szCs w:val="20"/>
        </w:rPr>
        <w:t xml:space="preserve">Intermediate: </w:t>
      </w:r>
      <w:r w:rsidR="008364D1" w:rsidRPr="00441276">
        <w:rPr>
          <w:rFonts w:ascii="Arial" w:hAnsi="Arial" w:cs="Arial"/>
          <w:sz w:val="20"/>
          <w:szCs w:val="20"/>
        </w:rPr>
        <w:t>Ideal for the participant with a general knowledge within the areas covered.</w:t>
      </w:r>
    </w:p>
    <w:p w:rsidR="008364D1" w:rsidRPr="00441276" w:rsidRDefault="00732ADC" w:rsidP="009A79AB">
      <w:pPr>
        <w:pStyle w:val="ListParagraph"/>
        <w:numPr>
          <w:ilvl w:val="0"/>
          <w:numId w:val="24"/>
        </w:numPr>
        <w:spacing w:after="0" w:line="240" w:lineRule="auto"/>
        <w:ind w:left="720"/>
        <w:rPr>
          <w:rFonts w:ascii="Arial" w:hAnsi="Arial" w:cs="Arial"/>
          <w:sz w:val="20"/>
          <w:szCs w:val="20"/>
        </w:rPr>
      </w:pPr>
      <w:r>
        <w:rPr>
          <w:rFonts w:ascii="Arial" w:hAnsi="Arial" w:cs="Arial"/>
          <w:sz w:val="20"/>
          <w:szCs w:val="20"/>
        </w:rPr>
        <w:t xml:space="preserve">Advanced: </w:t>
      </w:r>
      <w:r w:rsidR="008364D1" w:rsidRPr="00441276">
        <w:rPr>
          <w:rFonts w:ascii="Arial" w:hAnsi="Arial" w:cs="Arial"/>
          <w:sz w:val="20"/>
          <w:szCs w:val="20"/>
        </w:rPr>
        <w:t>Developed for the participant who has a thorough knowledge of the content covered.</w:t>
      </w:r>
    </w:p>
    <w:p w:rsidR="0004667E" w:rsidRDefault="0004667E" w:rsidP="0004667E">
      <w:pPr>
        <w:tabs>
          <w:tab w:val="left" w:pos="360"/>
        </w:tabs>
        <w:spacing w:after="0" w:line="240" w:lineRule="auto"/>
        <w:rPr>
          <w:rFonts w:ascii="Arial" w:hAnsi="Arial" w:cs="Arial"/>
          <w:b/>
          <w:sz w:val="20"/>
          <w:szCs w:val="20"/>
        </w:rPr>
      </w:pPr>
    </w:p>
    <w:p w:rsidR="008364D1" w:rsidRPr="00441276" w:rsidRDefault="008364D1" w:rsidP="009A5796">
      <w:pPr>
        <w:rPr>
          <w:rFonts w:ascii="Arial" w:hAnsi="Arial" w:cs="Arial"/>
          <w:b/>
          <w:i/>
          <w:sz w:val="20"/>
          <w:szCs w:val="20"/>
        </w:rPr>
      </w:pPr>
      <w:r w:rsidRPr="00441276">
        <w:rPr>
          <w:rFonts w:ascii="Arial" w:hAnsi="Arial" w:cs="Arial"/>
          <w:b/>
          <w:sz w:val="20"/>
          <w:szCs w:val="20"/>
        </w:rPr>
        <w:lastRenderedPageBreak/>
        <w:t xml:space="preserve">Proposed </w:t>
      </w:r>
      <w:r w:rsidR="00732ADC">
        <w:rPr>
          <w:rFonts w:ascii="Arial" w:hAnsi="Arial" w:cs="Arial"/>
          <w:b/>
          <w:sz w:val="20"/>
          <w:szCs w:val="20"/>
        </w:rPr>
        <w:t xml:space="preserve">Course </w:t>
      </w:r>
      <w:r w:rsidRPr="00441276">
        <w:rPr>
          <w:rFonts w:ascii="Arial" w:hAnsi="Arial" w:cs="Arial"/>
          <w:b/>
          <w:sz w:val="20"/>
          <w:szCs w:val="20"/>
        </w:rPr>
        <w:t>Format</w:t>
      </w:r>
      <w:r w:rsidRPr="00441276">
        <w:rPr>
          <w:rFonts w:ascii="Arial" w:hAnsi="Arial" w:cs="Arial"/>
          <w:b/>
          <w:i/>
          <w:sz w:val="20"/>
          <w:szCs w:val="20"/>
        </w:rPr>
        <w:t>:</w:t>
      </w:r>
    </w:p>
    <w:p w:rsidR="0004667E" w:rsidRDefault="0004667E" w:rsidP="0004667E">
      <w:pPr>
        <w:numPr>
          <w:ilvl w:val="0"/>
          <w:numId w:val="19"/>
        </w:numPr>
        <w:spacing w:after="0" w:line="240" w:lineRule="auto"/>
        <w:rPr>
          <w:rFonts w:ascii="Arial" w:hAnsi="Arial" w:cs="Arial"/>
          <w:sz w:val="20"/>
          <w:szCs w:val="20"/>
        </w:rPr>
        <w:sectPr w:rsidR="0004667E" w:rsidSect="00327390">
          <w:type w:val="continuous"/>
          <w:pgSz w:w="12240" w:h="15840"/>
          <w:pgMar w:top="1152" w:right="1080" w:bottom="1152" w:left="1080" w:header="720" w:footer="720" w:gutter="0"/>
          <w:cols w:space="720"/>
          <w:docGrid w:linePitch="360"/>
        </w:sectPr>
      </w:pPr>
    </w:p>
    <w:p w:rsidR="008364D1" w:rsidRPr="00441276" w:rsidRDefault="008364D1" w:rsidP="0004667E">
      <w:pPr>
        <w:numPr>
          <w:ilvl w:val="0"/>
          <w:numId w:val="19"/>
        </w:numPr>
        <w:spacing w:after="0" w:line="240" w:lineRule="auto"/>
        <w:rPr>
          <w:rFonts w:ascii="Arial" w:hAnsi="Arial" w:cs="Arial"/>
          <w:sz w:val="20"/>
          <w:szCs w:val="20"/>
        </w:rPr>
      </w:pPr>
      <w:r w:rsidRPr="00441276">
        <w:rPr>
          <w:rFonts w:ascii="Arial" w:hAnsi="Arial" w:cs="Arial"/>
          <w:sz w:val="20"/>
          <w:szCs w:val="20"/>
        </w:rPr>
        <w:lastRenderedPageBreak/>
        <w:t>Case Study</w:t>
      </w:r>
    </w:p>
    <w:p w:rsidR="008364D1" w:rsidRDefault="008364D1" w:rsidP="0004667E">
      <w:pPr>
        <w:numPr>
          <w:ilvl w:val="0"/>
          <w:numId w:val="19"/>
        </w:numPr>
        <w:spacing w:after="0" w:line="240" w:lineRule="auto"/>
        <w:rPr>
          <w:rFonts w:ascii="Arial" w:hAnsi="Arial" w:cs="Arial"/>
          <w:sz w:val="20"/>
          <w:szCs w:val="20"/>
        </w:rPr>
      </w:pPr>
      <w:r w:rsidRPr="00441276">
        <w:rPr>
          <w:rFonts w:ascii="Arial" w:hAnsi="Arial" w:cs="Arial"/>
          <w:sz w:val="20"/>
          <w:szCs w:val="20"/>
        </w:rPr>
        <w:t>Debate</w:t>
      </w:r>
    </w:p>
    <w:p w:rsidR="009A79AB" w:rsidRDefault="009A79AB" w:rsidP="009A79AB">
      <w:pPr>
        <w:numPr>
          <w:ilvl w:val="0"/>
          <w:numId w:val="19"/>
        </w:numPr>
        <w:spacing w:after="0" w:line="240" w:lineRule="auto"/>
        <w:rPr>
          <w:rFonts w:ascii="Arial" w:hAnsi="Arial" w:cs="Arial"/>
          <w:sz w:val="20"/>
          <w:szCs w:val="20"/>
        </w:rPr>
      </w:pPr>
      <w:r w:rsidRPr="00441276">
        <w:rPr>
          <w:rFonts w:ascii="Arial" w:hAnsi="Arial" w:cs="Arial"/>
          <w:sz w:val="20"/>
          <w:szCs w:val="20"/>
        </w:rPr>
        <w:t xml:space="preserve">Workshop </w:t>
      </w:r>
    </w:p>
    <w:p w:rsidR="009A79AB" w:rsidRPr="009A79AB" w:rsidRDefault="009A79AB" w:rsidP="009A79AB">
      <w:pPr>
        <w:numPr>
          <w:ilvl w:val="0"/>
          <w:numId w:val="19"/>
        </w:numPr>
        <w:spacing w:after="0" w:line="240" w:lineRule="auto"/>
        <w:rPr>
          <w:rFonts w:ascii="Arial" w:hAnsi="Arial" w:cs="Arial"/>
          <w:sz w:val="20"/>
          <w:szCs w:val="20"/>
        </w:rPr>
      </w:pPr>
      <w:r>
        <w:rPr>
          <w:rFonts w:ascii="Arial" w:hAnsi="Arial" w:cs="Arial"/>
          <w:sz w:val="20"/>
          <w:szCs w:val="20"/>
        </w:rPr>
        <w:t>Role Play</w:t>
      </w:r>
    </w:p>
    <w:p w:rsidR="008364D1" w:rsidRPr="00441276" w:rsidRDefault="008364D1" w:rsidP="0004667E">
      <w:pPr>
        <w:numPr>
          <w:ilvl w:val="0"/>
          <w:numId w:val="19"/>
        </w:numPr>
        <w:spacing w:after="0" w:line="240" w:lineRule="auto"/>
        <w:rPr>
          <w:rFonts w:ascii="Arial" w:hAnsi="Arial" w:cs="Arial"/>
          <w:sz w:val="20"/>
          <w:szCs w:val="20"/>
        </w:rPr>
      </w:pPr>
      <w:r w:rsidRPr="00441276">
        <w:rPr>
          <w:rFonts w:ascii="Arial" w:hAnsi="Arial" w:cs="Arial"/>
          <w:sz w:val="20"/>
          <w:szCs w:val="20"/>
        </w:rPr>
        <w:lastRenderedPageBreak/>
        <w:t xml:space="preserve">Interactive Audience Discussion </w:t>
      </w:r>
    </w:p>
    <w:p w:rsidR="008364D1" w:rsidRPr="00441276" w:rsidRDefault="008364D1" w:rsidP="0004667E">
      <w:pPr>
        <w:numPr>
          <w:ilvl w:val="0"/>
          <w:numId w:val="19"/>
        </w:numPr>
        <w:spacing w:after="0" w:line="240" w:lineRule="auto"/>
        <w:rPr>
          <w:rFonts w:ascii="Arial" w:hAnsi="Arial" w:cs="Arial"/>
          <w:sz w:val="20"/>
          <w:szCs w:val="20"/>
        </w:rPr>
      </w:pPr>
      <w:r w:rsidRPr="00441276">
        <w:rPr>
          <w:rFonts w:ascii="Arial" w:hAnsi="Arial" w:cs="Arial"/>
          <w:sz w:val="20"/>
          <w:szCs w:val="20"/>
        </w:rPr>
        <w:lastRenderedPageBreak/>
        <w:t>Panel Presentation (with Q&amp;A)</w:t>
      </w:r>
    </w:p>
    <w:p w:rsidR="0004667E" w:rsidRPr="009A79AB" w:rsidRDefault="008364D1" w:rsidP="008132BA">
      <w:pPr>
        <w:numPr>
          <w:ilvl w:val="0"/>
          <w:numId w:val="19"/>
        </w:numPr>
        <w:spacing w:after="60" w:line="240" w:lineRule="auto"/>
        <w:rPr>
          <w:rFonts w:ascii="Arial" w:hAnsi="Arial" w:cs="Arial"/>
          <w:b/>
          <w:sz w:val="20"/>
          <w:szCs w:val="20"/>
        </w:rPr>
        <w:sectPr w:rsidR="0004667E" w:rsidRPr="009A79AB" w:rsidSect="009A79AB">
          <w:type w:val="continuous"/>
          <w:pgSz w:w="12240" w:h="15840"/>
          <w:pgMar w:top="1152" w:right="1080" w:bottom="1152" w:left="1080" w:header="720" w:footer="720" w:gutter="0"/>
          <w:cols w:num="4" w:space="0"/>
          <w:docGrid w:linePitch="360"/>
        </w:sectPr>
      </w:pPr>
      <w:r w:rsidRPr="009A79AB">
        <w:rPr>
          <w:rFonts w:ascii="Arial" w:hAnsi="Arial" w:cs="Arial"/>
          <w:sz w:val="20"/>
          <w:szCs w:val="20"/>
        </w:rPr>
        <w:lastRenderedPageBreak/>
        <w:t>Othe</w:t>
      </w:r>
      <w:r w:rsidR="009A79AB" w:rsidRPr="009A79AB">
        <w:rPr>
          <w:rFonts w:ascii="Arial" w:hAnsi="Arial" w:cs="Arial"/>
          <w:sz w:val="20"/>
          <w:szCs w:val="20"/>
        </w:rPr>
        <w:t>r______________________</w:t>
      </w:r>
    </w:p>
    <w:p w:rsidR="008132BA" w:rsidRDefault="008132BA" w:rsidP="008132BA">
      <w:pPr>
        <w:spacing w:after="0" w:line="240" w:lineRule="auto"/>
        <w:rPr>
          <w:rFonts w:ascii="Arial" w:eastAsia="Times New Roman" w:hAnsi="Arial" w:cs="Arial"/>
          <w:b/>
          <w:color w:val="000000"/>
          <w:sz w:val="20"/>
          <w:szCs w:val="20"/>
        </w:rPr>
      </w:pPr>
    </w:p>
    <w:p w:rsidR="008132BA" w:rsidRDefault="008132BA" w:rsidP="008132BA">
      <w:pPr>
        <w:spacing w:after="0" w:line="240" w:lineRule="auto"/>
        <w:rPr>
          <w:rFonts w:ascii="Arial" w:eastAsia="Times New Roman" w:hAnsi="Arial" w:cs="Arial"/>
          <w:b/>
          <w:color w:val="000000"/>
          <w:sz w:val="20"/>
          <w:szCs w:val="20"/>
        </w:rPr>
      </w:pPr>
      <w:r w:rsidRPr="008132BA">
        <w:rPr>
          <w:rFonts w:ascii="Arial" w:eastAsia="Times New Roman" w:hAnsi="Arial" w:cs="Arial"/>
          <w:b/>
          <w:color w:val="000000"/>
          <w:sz w:val="20"/>
          <w:szCs w:val="20"/>
        </w:rPr>
        <w:t xml:space="preserve">Describe </w:t>
      </w:r>
      <w:r>
        <w:rPr>
          <w:rFonts w:ascii="Arial" w:eastAsia="Times New Roman" w:hAnsi="Arial" w:cs="Arial"/>
          <w:b/>
          <w:color w:val="000000"/>
          <w:sz w:val="20"/>
          <w:szCs w:val="20"/>
        </w:rPr>
        <w:t>course</w:t>
      </w:r>
      <w:r w:rsidRPr="008132BA">
        <w:rPr>
          <w:rFonts w:ascii="Arial" w:eastAsia="Times New Roman" w:hAnsi="Arial" w:cs="Arial"/>
          <w:b/>
          <w:color w:val="000000"/>
          <w:sz w:val="20"/>
          <w:szCs w:val="20"/>
        </w:rPr>
        <w:t xml:space="preserve"> strategies that will be used to make the session interactive and inclusive.</w:t>
      </w:r>
    </w:p>
    <w:p w:rsidR="00327390" w:rsidRDefault="00327390" w:rsidP="008132BA">
      <w:pPr>
        <w:spacing w:after="0" w:line="240" w:lineRule="auto"/>
        <w:rPr>
          <w:rFonts w:ascii="Arial" w:eastAsia="Times New Roman" w:hAnsi="Arial" w:cs="Arial"/>
          <w:b/>
          <w:color w:val="000000"/>
          <w:sz w:val="20"/>
          <w:szCs w:val="20"/>
        </w:rPr>
      </w:pPr>
    </w:p>
    <w:p w:rsidR="00327390" w:rsidRDefault="00327390" w:rsidP="008132BA">
      <w:pPr>
        <w:spacing w:after="0" w:line="240" w:lineRule="auto"/>
        <w:rPr>
          <w:rFonts w:ascii="Arial" w:eastAsia="Times New Roman" w:hAnsi="Arial" w:cs="Arial"/>
          <w:b/>
          <w:color w:val="000000"/>
          <w:sz w:val="20"/>
          <w:szCs w:val="20"/>
        </w:rPr>
      </w:pPr>
    </w:p>
    <w:p w:rsidR="00327390" w:rsidRDefault="00327390" w:rsidP="008132BA">
      <w:pPr>
        <w:spacing w:after="0" w:line="240" w:lineRule="auto"/>
        <w:rPr>
          <w:rFonts w:ascii="Arial" w:eastAsia="Times New Roman" w:hAnsi="Arial" w:cs="Arial"/>
          <w:b/>
          <w:color w:val="000000"/>
          <w:sz w:val="20"/>
          <w:szCs w:val="20"/>
        </w:rPr>
      </w:pPr>
    </w:p>
    <w:p w:rsidR="00327390" w:rsidRPr="008132BA" w:rsidRDefault="00327390" w:rsidP="009A79AB">
      <w:pPr>
        <w:spacing w:after="0" w:line="240" w:lineRule="auto"/>
        <w:rPr>
          <w:rFonts w:ascii="Arial" w:eastAsia="Times New Roman" w:hAnsi="Arial" w:cs="Arial"/>
          <w:b/>
          <w:color w:val="000000"/>
          <w:sz w:val="20"/>
          <w:szCs w:val="20"/>
        </w:rPr>
      </w:pPr>
    </w:p>
    <w:p w:rsidR="00327390" w:rsidRDefault="008D04F1" w:rsidP="009A79AB">
      <w:pPr>
        <w:spacing w:after="0" w:line="240" w:lineRule="auto"/>
        <w:rPr>
          <w:rFonts w:ascii="Arial" w:hAnsi="Arial" w:cs="Arial"/>
          <w:b/>
          <w:sz w:val="20"/>
          <w:szCs w:val="20"/>
        </w:rPr>
      </w:pPr>
      <w:r w:rsidRPr="00441276">
        <w:rPr>
          <w:rFonts w:ascii="Arial" w:hAnsi="Arial" w:cs="Arial"/>
          <w:b/>
          <w:sz w:val="20"/>
          <w:szCs w:val="20"/>
        </w:rPr>
        <w:t>Have you or one of your co-</w:t>
      </w:r>
      <w:r w:rsidR="008132BA">
        <w:rPr>
          <w:rFonts w:ascii="Arial" w:hAnsi="Arial" w:cs="Arial"/>
          <w:b/>
          <w:sz w:val="20"/>
          <w:szCs w:val="20"/>
        </w:rPr>
        <w:t>faculty</w:t>
      </w:r>
      <w:r w:rsidRPr="00441276">
        <w:rPr>
          <w:rFonts w:ascii="Arial" w:hAnsi="Arial" w:cs="Arial"/>
          <w:b/>
          <w:sz w:val="20"/>
          <w:szCs w:val="20"/>
        </w:rPr>
        <w:t xml:space="preserve"> given this specific </w:t>
      </w:r>
      <w:r w:rsidR="008132BA">
        <w:rPr>
          <w:rFonts w:ascii="Arial" w:hAnsi="Arial" w:cs="Arial"/>
          <w:b/>
          <w:sz w:val="20"/>
          <w:szCs w:val="20"/>
        </w:rPr>
        <w:t>course</w:t>
      </w:r>
      <w:r w:rsidRPr="00441276">
        <w:rPr>
          <w:rFonts w:ascii="Arial" w:hAnsi="Arial" w:cs="Arial"/>
          <w:b/>
          <w:sz w:val="20"/>
          <w:szCs w:val="20"/>
        </w:rPr>
        <w:t xml:space="preserve"> at a previous </w:t>
      </w:r>
      <w:r w:rsidR="0004667E">
        <w:rPr>
          <w:rFonts w:ascii="Arial" w:hAnsi="Arial" w:cs="Arial"/>
          <w:b/>
          <w:sz w:val="20"/>
          <w:szCs w:val="20"/>
        </w:rPr>
        <w:t xml:space="preserve">PRA </w:t>
      </w:r>
      <w:r w:rsidRPr="00441276">
        <w:rPr>
          <w:rFonts w:ascii="Arial" w:hAnsi="Arial" w:cs="Arial"/>
          <w:b/>
          <w:sz w:val="20"/>
          <w:szCs w:val="20"/>
        </w:rPr>
        <w:t xml:space="preserve">program and/or Annual </w:t>
      </w:r>
      <w:r w:rsidR="0004667E">
        <w:rPr>
          <w:rFonts w:ascii="Arial" w:hAnsi="Arial" w:cs="Arial"/>
          <w:b/>
          <w:sz w:val="20"/>
          <w:szCs w:val="20"/>
        </w:rPr>
        <w:t>Conference</w:t>
      </w:r>
      <w:r w:rsidRPr="00441276">
        <w:rPr>
          <w:rFonts w:ascii="Arial" w:hAnsi="Arial" w:cs="Arial"/>
          <w:b/>
          <w:sz w:val="20"/>
          <w:szCs w:val="20"/>
        </w:rPr>
        <w:t>?</w:t>
      </w:r>
    </w:p>
    <w:p w:rsidR="009A79AB" w:rsidRDefault="009A79AB" w:rsidP="009A79AB">
      <w:pPr>
        <w:spacing w:after="0" w:line="240" w:lineRule="auto"/>
        <w:ind w:left="1440" w:hanging="1440"/>
        <w:rPr>
          <w:rFonts w:ascii="Arial" w:hAnsi="Arial" w:cs="Arial"/>
          <w:sz w:val="20"/>
          <w:szCs w:val="20"/>
        </w:rPr>
      </w:pPr>
      <w:r w:rsidRPr="009A79AB">
        <w:rPr>
          <w:rFonts w:ascii="Arial" w:hAnsi="Arial" w:cs="Arial"/>
          <w:sz w:val="32"/>
          <w:szCs w:val="20"/>
        </w:rPr>
        <w:t>□</w:t>
      </w:r>
      <w:r>
        <w:rPr>
          <w:rFonts w:ascii="Arial" w:hAnsi="Arial" w:cs="Arial"/>
          <w:sz w:val="32"/>
          <w:szCs w:val="20"/>
        </w:rPr>
        <w:t xml:space="preserve"> </w:t>
      </w:r>
      <w:r>
        <w:rPr>
          <w:rFonts w:ascii="Arial" w:hAnsi="Arial" w:cs="Arial"/>
          <w:sz w:val="20"/>
          <w:szCs w:val="20"/>
        </w:rPr>
        <w:t>No</w:t>
      </w:r>
      <w:r>
        <w:rPr>
          <w:rFonts w:ascii="Arial" w:hAnsi="Arial" w:cs="Arial"/>
          <w:sz w:val="20"/>
          <w:szCs w:val="20"/>
        </w:rPr>
        <w:tab/>
      </w:r>
      <w:r w:rsidRPr="009A79AB">
        <w:rPr>
          <w:rFonts w:ascii="Arial" w:hAnsi="Arial" w:cs="Arial"/>
          <w:sz w:val="32"/>
          <w:szCs w:val="20"/>
        </w:rPr>
        <w:t>□</w:t>
      </w:r>
      <w:r w:rsidRPr="009A79AB">
        <w:rPr>
          <w:rFonts w:ascii="Arial" w:hAnsi="Arial" w:cs="Arial"/>
          <w:sz w:val="20"/>
          <w:szCs w:val="20"/>
        </w:rPr>
        <w:t xml:space="preserve">Yes. Please specify the conference, date, and any feedback received. </w:t>
      </w:r>
    </w:p>
    <w:p w:rsidR="009A79AB" w:rsidRDefault="009A79AB" w:rsidP="009A79AB">
      <w:pPr>
        <w:spacing w:after="0" w:line="240" w:lineRule="auto"/>
        <w:ind w:left="1440" w:hanging="1440"/>
        <w:rPr>
          <w:rFonts w:ascii="Arial" w:hAnsi="Arial" w:cs="Arial"/>
          <w:sz w:val="20"/>
          <w:szCs w:val="20"/>
        </w:rPr>
      </w:pPr>
    </w:p>
    <w:p w:rsidR="009A79AB" w:rsidRPr="009A79AB" w:rsidRDefault="009A79AB" w:rsidP="009A79AB">
      <w:pPr>
        <w:spacing w:after="0" w:line="240" w:lineRule="auto"/>
        <w:ind w:left="1440" w:hanging="1440"/>
        <w:rPr>
          <w:rFonts w:ascii="Arial" w:hAnsi="Arial" w:cs="Arial"/>
          <w:sz w:val="20"/>
          <w:szCs w:val="20"/>
        </w:rPr>
      </w:pPr>
    </w:p>
    <w:p w:rsidR="008D04F1" w:rsidRPr="00441276" w:rsidRDefault="008D04F1" w:rsidP="009A79AB">
      <w:pPr>
        <w:pStyle w:val="NormalWeb"/>
        <w:rPr>
          <w:rFonts w:ascii="Arial" w:hAnsi="Arial" w:cs="Arial"/>
          <w:sz w:val="20"/>
          <w:szCs w:val="20"/>
        </w:rPr>
      </w:pPr>
      <w:r w:rsidRPr="00441276">
        <w:rPr>
          <w:rFonts w:ascii="Arial" w:hAnsi="Arial" w:cs="Arial"/>
          <w:b/>
          <w:bCs/>
          <w:sz w:val="20"/>
          <w:szCs w:val="20"/>
        </w:rPr>
        <w:t>Have you or one of your co-</w:t>
      </w:r>
      <w:r w:rsidR="008132BA">
        <w:rPr>
          <w:rFonts w:ascii="Arial" w:hAnsi="Arial" w:cs="Arial"/>
          <w:b/>
          <w:bCs/>
          <w:sz w:val="20"/>
          <w:szCs w:val="20"/>
        </w:rPr>
        <w:t xml:space="preserve">faculty </w:t>
      </w:r>
      <w:r w:rsidRPr="00441276">
        <w:rPr>
          <w:rFonts w:ascii="Arial" w:hAnsi="Arial" w:cs="Arial"/>
          <w:b/>
          <w:bCs/>
          <w:sz w:val="20"/>
          <w:szCs w:val="20"/>
        </w:rPr>
        <w:t xml:space="preserve">given this specific </w:t>
      </w:r>
      <w:r w:rsidR="008132BA">
        <w:rPr>
          <w:rFonts w:ascii="Arial" w:hAnsi="Arial" w:cs="Arial"/>
          <w:b/>
          <w:bCs/>
          <w:sz w:val="20"/>
          <w:szCs w:val="20"/>
        </w:rPr>
        <w:t>course</w:t>
      </w:r>
      <w:r w:rsidRPr="00441276">
        <w:rPr>
          <w:rFonts w:ascii="Arial" w:hAnsi="Arial" w:cs="Arial"/>
          <w:b/>
          <w:bCs/>
          <w:sz w:val="20"/>
          <w:szCs w:val="20"/>
        </w:rPr>
        <w:t xml:space="preserve"> at another conference, not related to </w:t>
      </w:r>
      <w:r w:rsidR="0004667E">
        <w:rPr>
          <w:rFonts w:ascii="Arial" w:hAnsi="Arial" w:cs="Arial"/>
          <w:b/>
          <w:bCs/>
          <w:sz w:val="20"/>
          <w:szCs w:val="20"/>
        </w:rPr>
        <w:t>PRA</w:t>
      </w:r>
      <w:r w:rsidRPr="00441276">
        <w:rPr>
          <w:rFonts w:ascii="Arial" w:hAnsi="Arial" w:cs="Arial"/>
          <w:b/>
          <w:bCs/>
          <w:sz w:val="20"/>
          <w:szCs w:val="20"/>
        </w:rPr>
        <w:t>?</w:t>
      </w:r>
    </w:p>
    <w:p w:rsidR="008D04F1" w:rsidRPr="009A79AB" w:rsidRDefault="009A79AB" w:rsidP="009A79AB">
      <w:pPr>
        <w:spacing w:after="0" w:line="240" w:lineRule="auto"/>
        <w:ind w:left="1440" w:hanging="1440"/>
        <w:rPr>
          <w:rFonts w:ascii="Arial" w:hAnsi="Arial" w:cs="Arial"/>
          <w:sz w:val="20"/>
          <w:szCs w:val="20"/>
        </w:rPr>
      </w:pPr>
      <w:r w:rsidRPr="009A79AB">
        <w:rPr>
          <w:rFonts w:ascii="Arial" w:hAnsi="Arial" w:cs="Arial"/>
          <w:sz w:val="32"/>
          <w:szCs w:val="20"/>
        </w:rPr>
        <w:t>□</w:t>
      </w:r>
      <w:r>
        <w:rPr>
          <w:rFonts w:ascii="Arial" w:hAnsi="Arial" w:cs="Arial"/>
          <w:sz w:val="32"/>
          <w:szCs w:val="20"/>
        </w:rPr>
        <w:t xml:space="preserve"> </w:t>
      </w:r>
      <w:r>
        <w:rPr>
          <w:rFonts w:ascii="Arial" w:hAnsi="Arial" w:cs="Arial"/>
          <w:sz w:val="20"/>
          <w:szCs w:val="20"/>
        </w:rPr>
        <w:t>No</w:t>
      </w:r>
      <w:r>
        <w:rPr>
          <w:rFonts w:ascii="Arial" w:hAnsi="Arial" w:cs="Arial"/>
          <w:sz w:val="20"/>
          <w:szCs w:val="20"/>
        </w:rPr>
        <w:tab/>
      </w:r>
      <w:r w:rsidRPr="009A79AB">
        <w:rPr>
          <w:rFonts w:ascii="Arial" w:hAnsi="Arial" w:cs="Arial"/>
          <w:sz w:val="32"/>
          <w:szCs w:val="20"/>
        </w:rPr>
        <w:t>□</w:t>
      </w:r>
      <w:r w:rsidR="008D04F1" w:rsidRPr="009A79AB">
        <w:rPr>
          <w:rFonts w:ascii="Arial" w:hAnsi="Arial" w:cs="Arial"/>
          <w:sz w:val="20"/>
          <w:szCs w:val="20"/>
        </w:rPr>
        <w:t xml:space="preserve">Yes. Please specify the conference, date, and any feedback received. Please attach the handouts and/or PowerPoint: </w:t>
      </w:r>
    </w:p>
    <w:p w:rsidR="008D04F1" w:rsidRPr="00441276" w:rsidRDefault="009A5796" w:rsidP="00732ADC">
      <w:pPr>
        <w:spacing w:after="0" w:line="240" w:lineRule="auto"/>
        <w:rPr>
          <w:rFonts w:ascii="Arial" w:hAnsi="Arial" w:cs="Arial"/>
          <w:b/>
          <w:sz w:val="20"/>
          <w:szCs w:val="20"/>
        </w:rPr>
      </w:pPr>
      <w:r>
        <w:rPr>
          <w:rFonts w:ascii="Arial" w:hAnsi="Arial" w:cs="Arial"/>
          <w:b/>
          <w:sz w:val="20"/>
          <w:szCs w:val="20"/>
        </w:rPr>
        <w:br/>
      </w:r>
      <w:r w:rsidR="008D04F1" w:rsidRPr="00441276">
        <w:rPr>
          <w:rFonts w:ascii="Arial" w:hAnsi="Arial" w:cs="Arial"/>
          <w:b/>
          <w:sz w:val="20"/>
          <w:szCs w:val="20"/>
        </w:rPr>
        <w:t>Include on a separate page:</w:t>
      </w:r>
    </w:p>
    <w:p w:rsidR="008D04F1" w:rsidRDefault="008D04F1" w:rsidP="008132BA">
      <w:pPr>
        <w:numPr>
          <w:ilvl w:val="0"/>
          <w:numId w:val="25"/>
        </w:numPr>
        <w:spacing w:after="0" w:line="240" w:lineRule="auto"/>
        <w:rPr>
          <w:rFonts w:ascii="Arial" w:hAnsi="Arial" w:cs="Arial"/>
          <w:sz w:val="20"/>
          <w:szCs w:val="20"/>
        </w:rPr>
      </w:pPr>
      <w:r w:rsidRPr="00441276">
        <w:rPr>
          <w:rFonts w:ascii="Arial" w:hAnsi="Arial" w:cs="Arial"/>
          <w:sz w:val="20"/>
          <w:szCs w:val="20"/>
        </w:rPr>
        <w:t xml:space="preserve">Brief biography of </w:t>
      </w:r>
      <w:r w:rsidR="008132BA">
        <w:rPr>
          <w:rFonts w:ascii="Arial" w:hAnsi="Arial" w:cs="Arial"/>
          <w:sz w:val="20"/>
          <w:szCs w:val="20"/>
        </w:rPr>
        <w:t>faculty</w:t>
      </w:r>
      <w:r w:rsidRPr="00441276">
        <w:rPr>
          <w:rFonts w:ascii="Arial" w:hAnsi="Arial" w:cs="Arial"/>
          <w:sz w:val="20"/>
          <w:szCs w:val="20"/>
        </w:rPr>
        <w:t>, including a summary of public speaking experience.</w:t>
      </w:r>
    </w:p>
    <w:p w:rsidR="008132BA" w:rsidRPr="002E1C6C" w:rsidRDefault="008132BA" w:rsidP="008132BA">
      <w:pPr>
        <w:numPr>
          <w:ilvl w:val="0"/>
          <w:numId w:val="25"/>
        </w:numPr>
        <w:spacing w:after="0" w:line="240" w:lineRule="auto"/>
        <w:rPr>
          <w:rFonts w:ascii="Arial" w:eastAsia="Times New Roman" w:hAnsi="Arial" w:cs="Arial"/>
          <w:color w:val="000000"/>
          <w:sz w:val="20"/>
          <w:szCs w:val="20"/>
        </w:rPr>
      </w:pPr>
      <w:r w:rsidRPr="002E1C6C">
        <w:rPr>
          <w:rFonts w:ascii="Arial" w:eastAsia="Times New Roman" w:hAnsi="Arial" w:cs="Arial"/>
          <w:color w:val="000000"/>
          <w:sz w:val="20"/>
          <w:szCs w:val="20"/>
        </w:rPr>
        <w:t>Summary/outli</w:t>
      </w:r>
      <w:r>
        <w:rPr>
          <w:rFonts w:ascii="Arial" w:eastAsia="Times New Roman" w:hAnsi="Arial" w:cs="Arial"/>
          <w:color w:val="000000"/>
          <w:sz w:val="20"/>
          <w:szCs w:val="20"/>
        </w:rPr>
        <w:t>ne includes activities and time</w:t>
      </w:r>
      <w:r w:rsidRPr="002E1C6C">
        <w:rPr>
          <w:rFonts w:ascii="Arial" w:eastAsia="Times New Roman" w:hAnsi="Arial" w:cs="Arial"/>
          <w:color w:val="000000"/>
          <w:sz w:val="20"/>
          <w:szCs w:val="20"/>
        </w:rPr>
        <w:t>line for the session time period.</w:t>
      </w:r>
    </w:p>
    <w:p w:rsidR="008132BA" w:rsidRDefault="008132BA" w:rsidP="008132BA">
      <w:pPr>
        <w:numPr>
          <w:ilvl w:val="0"/>
          <w:numId w:val="25"/>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Identify</w:t>
      </w:r>
      <w:r w:rsidRPr="002E1C6C">
        <w:rPr>
          <w:rFonts w:ascii="Arial" w:eastAsia="Times New Roman" w:hAnsi="Arial" w:cs="Arial"/>
          <w:color w:val="000000"/>
          <w:sz w:val="20"/>
          <w:szCs w:val="20"/>
        </w:rPr>
        <w:t xml:space="preserve"> materials that will be provided to your audience.</w:t>
      </w:r>
    </w:p>
    <w:p w:rsidR="008132BA" w:rsidRPr="008132BA" w:rsidRDefault="008132BA" w:rsidP="008132BA">
      <w:pPr>
        <w:numPr>
          <w:ilvl w:val="0"/>
          <w:numId w:val="25"/>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Include</w:t>
      </w:r>
      <w:r w:rsidRPr="002E1C6C">
        <w:rPr>
          <w:rFonts w:ascii="Arial" w:eastAsia="Times New Roman" w:hAnsi="Arial" w:cs="Arial"/>
          <w:color w:val="000000"/>
          <w:sz w:val="20"/>
          <w:szCs w:val="20"/>
        </w:rPr>
        <w:t xml:space="preserve"> bibliography of resources, if available.</w:t>
      </w:r>
    </w:p>
    <w:p w:rsidR="008D04F1" w:rsidRPr="00441276" w:rsidRDefault="008D04F1" w:rsidP="008D04F1">
      <w:pPr>
        <w:pStyle w:val="NormalWeb"/>
        <w:ind w:firstLine="270"/>
        <w:rPr>
          <w:rFonts w:ascii="Arial" w:hAnsi="Arial" w:cs="Arial"/>
          <w:b/>
          <w:bCs/>
          <w:sz w:val="20"/>
          <w:szCs w:val="20"/>
        </w:rPr>
      </w:pPr>
    </w:p>
    <w:p w:rsidR="008D04F1" w:rsidRDefault="008132BA" w:rsidP="00732ADC">
      <w:pPr>
        <w:pStyle w:val="NormalWeb"/>
        <w:rPr>
          <w:rFonts w:ascii="Arial" w:hAnsi="Arial" w:cs="Arial"/>
          <w:b/>
          <w:bCs/>
          <w:sz w:val="20"/>
          <w:szCs w:val="20"/>
        </w:rPr>
      </w:pPr>
      <w:r>
        <w:rPr>
          <w:rFonts w:ascii="Arial" w:hAnsi="Arial" w:cs="Arial"/>
          <w:b/>
          <w:bCs/>
          <w:sz w:val="20"/>
          <w:szCs w:val="20"/>
        </w:rPr>
        <w:t xml:space="preserve">Course </w:t>
      </w:r>
      <w:r w:rsidR="008D04F1" w:rsidRPr="00441276">
        <w:rPr>
          <w:rFonts w:ascii="Arial" w:hAnsi="Arial" w:cs="Arial"/>
          <w:b/>
          <w:bCs/>
          <w:sz w:val="20"/>
          <w:szCs w:val="20"/>
        </w:rPr>
        <w:t>Content Info</w:t>
      </w:r>
    </w:p>
    <w:p w:rsidR="008132BA" w:rsidRDefault="008132BA" w:rsidP="00732ADC">
      <w:pPr>
        <w:spacing w:after="0" w:line="240" w:lineRule="auto"/>
        <w:rPr>
          <w:rFonts w:ascii="Arial" w:hAnsi="Arial" w:cs="Arial"/>
          <w:sz w:val="20"/>
          <w:szCs w:val="20"/>
        </w:rPr>
      </w:pPr>
      <w:r w:rsidRPr="00BF29E4">
        <w:rPr>
          <w:rFonts w:ascii="Arial" w:hAnsi="Arial" w:cs="Arial"/>
          <w:sz w:val="20"/>
          <w:szCs w:val="20"/>
        </w:rPr>
        <w:t>I</w:t>
      </w:r>
      <w:r>
        <w:rPr>
          <w:rFonts w:ascii="Arial" w:hAnsi="Arial" w:cs="Arial"/>
          <w:sz w:val="20"/>
          <w:szCs w:val="20"/>
        </w:rPr>
        <w:t>/We</w:t>
      </w:r>
      <w:r w:rsidRPr="00BF29E4">
        <w:rPr>
          <w:rFonts w:ascii="Arial" w:hAnsi="Arial" w:cs="Arial"/>
          <w:sz w:val="20"/>
          <w:szCs w:val="20"/>
        </w:rPr>
        <w:t xml:space="preserve"> grant to </w:t>
      </w:r>
      <w:r>
        <w:rPr>
          <w:rFonts w:ascii="Arial" w:hAnsi="Arial" w:cs="Arial"/>
          <w:sz w:val="20"/>
          <w:szCs w:val="20"/>
        </w:rPr>
        <w:t>PRA</w:t>
      </w:r>
      <w:r w:rsidRPr="00BF29E4">
        <w:rPr>
          <w:rFonts w:ascii="Arial" w:hAnsi="Arial" w:cs="Arial"/>
          <w:sz w:val="20"/>
          <w:szCs w:val="20"/>
        </w:rPr>
        <w:t xml:space="preserve"> a royalty-free license to use, reproduce and distribute my presentation (including all handouts and PowerPoint presentations) in any way in the future, with appropriate attribution to me. I understand that this license does not change the fact that I retain copyright ownership of my presentation, and does not prohibit me from using my presentation in any way or from allowing others to use it.</w:t>
      </w:r>
    </w:p>
    <w:p w:rsidR="008D04F1" w:rsidRPr="00441276" w:rsidRDefault="008D04F1" w:rsidP="008D04F1">
      <w:pPr>
        <w:pStyle w:val="NormalWeb"/>
        <w:ind w:left="994" w:firstLine="446"/>
        <w:rPr>
          <w:rFonts w:ascii="Arial" w:hAnsi="Arial" w:cs="Arial"/>
          <w:sz w:val="20"/>
          <w:szCs w:val="20"/>
        </w:rPr>
      </w:pPr>
      <w:r w:rsidRPr="00441276">
        <w:rPr>
          <w:rFonts w:ascii="Arial" w:hAnsi="Arial" w:cs="Arial"/>
          <w:b/>
          <w:sz w:val="20"/>
          <w:szCs w:val="20"/>
        </w:rPr>
        <w:t>O</w:t>
      </w:r>
      <w:r w:rsidRPr="00441276">
        <w:rPr>
          <w:rFonts w:ascii="Arial" w:hAnsi="Arial" w:cs="Arial"/>
          <w:sz w:val="20"/>
          <w:szCs w:val="20"/>
        </w:rPr>
        <w:t xml:space="preserve"> I</w:t>
      </w:r>
      <w:r w:rsidR="009A79AB">
        <w:rPr>
          <w:rFonts w:ascii="Arial" w:hAnsi="Arial" w:cs="Arial"/>
          <w:sz w:val="20"/>
          <w:szCs w:val="20"/>
        </w:rPr>
        <w:t>/We</w:t>
      </w:r>
      <w:r w:rsidRPr="00441276">
        <w:rPr>
          <w:rFonts w:ascii="Arial" w:hAnsi="Arial" w:cs="Arial"/>
          <w:sz w:val="20"/>
          <w:szCs w:val="20"/>
        </w:rPr>
        <w:t xml:space="preserve"> understand. </w:t>
      </w:r>
    </w:p>
    <w:p w:rsidR="008D04F1" w:rsidRPr="00441276" w:rsidRDefault="008D04F1" w:rsidP="008D04F1">
      <w:pPr>
        <w:pStyle w:val="NormalWeb"/>
        <w:ind w:left="270"/>
        <w:rPr>
          <w:rFonts w:ascii="Arial" w:hAnsi="Arial" w:cs="Arial"/>
          <w:sz w:val="20"/>
          <w:szCs w:val="20"/>
        </w:rPr>
      </w:pPr>
    </w:p>
    <w:p w:rsidR="008D04F1" w:rsidRPr="00441276" w:rsidRDefault="008D04F1" w:rsidP="00732ADC">
      <w:pPr>
        <w:pStyle w:val="NormalWeb"/>
        <w:rPr>
          <w:rFonts w:ascii="Arial" w:hAnsi="Arial" w:cs="Arial"/>
          <w:sz w:val="20"/>
          <w:szCs w:val="20"/>
        </w:rPr>
      </w:pPr>
      <w:r w:rsidRPr="00441276">
        <w:rPr>
          <w:rFonts w:ascii="Arial" w:hAnsi="Arial" w:cs="Arial"/>
          <w:sz w:val="20"/>
          <w:szCs w:val="20"/>
        </w:rPr>
        <w:t xml:space="preserve">I/We warrant and represent that, to the best of my/our knowledge, nothing in my presentation violates any proprietary or personal rights of others (including, without limitation, any copyright or privacy rights); is factually accurate, and contains nothing libelous or otherwise unlawful.  </w:t>
      </w:r>
    </w:p>
    <w:p w:rsidR="008D04F1" w:rsidRPr="00441276" w:rsidRDefault="008D04F1" w:rsidP="008D04F1">
      <w:pPr>
        <w:pStyle w:val="NormalWeb"/>
        <w:ind w:left="994" w:firstLine="446"/>
        <w:rPr>
          <w:rFonts w:ascii="Arial" w:hAnsi="Arial" w:cs="Arial"/>
          <w:sz w:val="20"/>
          <w:szCs w:val="20"/>
        </w:rPr>
      </w:pPr>
      <w:r w:rsidRPr="00441276">
        <w:rPr>
          <w:rFonts w:ascii="Arial" w:hAnsi="Arial" w:cs="Arial"/>
          <w:b/>
          <w:sz w:val="20"/>
          <w:szCs w:val="20"/>
        </w:rPr>
        <w:t>O</w:t>
      </w:r>
      <w:r w:rsidRPr="00441276">
        <w:rPr>
          <w:rFonts w:ascii="Arial" w:hAnsi="Arial" w:cs="Arial"/>
          <w:sz w:val="20"/>
          <w:szCs w:val="20"/>
        </w:rPr>
        <w:t xml:space="preserve"> I</w:t>
      </w:r>
      <w:r w:rsidR="009A79AB">
        <w:rPr>
          <w:rFonts w:ascii="Arial" w:hAnsi="Arial" w:cs="Arial"/>
          <w:sz w:val="20"/>
          <w:szCs w:val="20"/>
        </w:rPr>
        <w:t>/We</w:t>
      </w:r>
      <w:r w:rsidRPr="00441276">
        <w:rPr>
          <w:rFonts w:ascii="Arial" w:hAnsi="Arial" w:cs="Arial"/>
          <w:sz w:val="20"/>
          <w:szCs w:val="20"/>
        </w:rPr>
        <w:t xml:space="preserve"> understand. </w:t>
      </w:r>
    </w:p>
    <w:p w:rsidR="008D04F1" w:rsidRPr="00441276" w:rsidRDefault="008D04F1" w:rsidP="008D04F1">
      <w:pPr>
        <w:pStyle w:val="NormalWeb"/>
        <w:ind w:left="270"/>
        <w:rPr>
          <w:rFonts w:ascii="Arial" w:hAnsi="Arial" w:cs="Arial"/>
          <w:sz w:val="20"/>
          <w:szCs w:val="20"/>
        </w:rPr>
      </w:pPr>
    </w:p>
    <w:p w:rsidR="008D04F1" w:rsidRPr="00441276" w:rsidRDefault="008D04F1" w:rsidP="00732ADC">
      <w:pPr>
        <w:pStyle w:val="NormalWeb"/>
        <w:rPr>
          <w:rFonts w:ascii="Arial" w:hAnsi="Arial" w:cs="Arial"/>
          <w:sz w:val="20"/>
          <w:szCs w:val="20"/>
        </w:rPr>
      </w:pPr>
      <w:r w:rsidRPr="00441276">
        <w:rPr>
          <w:rFonts w:ascii="Arial" w:hAnsi="Arial" w:cs="Arial"/>
          <w:sz w:val="20"/>
          <w:szCs w:val="20"/>
        </w:rPr>
        <w:t xml:space="preserve">I/We further warrant and represent that my presentation is my/our own original work, that I/we have the authority to enter into this Agreement, and that I am the sole copyright holder or that I have obtained all necessary permissions or licenses from any persons or organizations whose material is included or used in my presentation.  </w:t>
      </w:r>
    </w:p>
    <w:p w:rsidR="008D04F1" w:rsidRPr="00441276" w:rsidRDefault="008D04F1" w:rsidP="008D04F1">
      <w:pPr>
        <w:pStyle w:val="NormalWeb"/>
        <w:ind w:left="994" w:firstLine="446"/>
        <w:rPr>
          <w:rFonts w:ascii="Arial" w:hAnsi="Arial" w:cs="Arial"/>
          <w:sz w:val="20"/>
          <w:szCs w:val="20"/>
        </w:rPr>
      </w:pPr>
      <w:r w:rsidRPr="00441276">
        <w:rPr>
          <w:rFonts w:ascii="Arial" w:hAnsi="Arial" w:cs="Arial"/>
          <w:b/>
          <w:sz w:val="20"/>
          <w:szCs w:val="20"/>
        </w:rPr>
        <w:t>O</w:t>
      </w:r>
      <w:r w:rsidRPr="00441276">
        <w:rPr>
          <w:rFonts w:ascii="Arial" w:hAnsi="Arial" w:cs="Arial"/>
          <w:sz w:val="20"/>
          <w:szCs w:val="20"/>
        </w:rPr>
        <w:t xml:space="preserve"> I</w:t>
      </w:r>
      <w:r w:rsidR="008132BA">
        <w:rPr>
          <w:rFonts w:ascii="Arial" w:hAnsi="Arial" w:cs="Arial"/>
          <w:sz w:val="20"/>
          <w:szCs w:val="20"/>
        </w:rPr>
        <w:t>/We</w:t>
      </w:r>
      <w:r w:rsidRPr="00441276">
        <w:rPr>
          <w:rFonts w:ascii="Arial" w:hAnsi="Arial" w:cs="Arial"/>
          <w:sz w:val="20"/>
          <w:szCs w:val="20"/>
        </w:rPr>
        <w:t xml:space="preserve"> understand.</w:t>
      </w:r>
    </w:p>
    <w:p w:rsidR="008D04F1" w:rsidRPr="00441276" w:rsidRDefault="008D04F1" w:rsidP="008D04F1">
      <w:pPr>
        <w:pStyle w:val="NormalWeb"/>
        <w:rPr>
          <w:rFonts w:ascii="Arial" w:hAnsi="Arial" w:cs="Arial"/>
          <w:b/>
          <w:sz w:val="20"/>
          <w:szCs w:val="20"/>
        </w:rPr>
      </w:pPr>
    </w:p>
    <w:p w:rsidR="008D04F1" w:rsidRPr="00441276" w:rsidRDefault="008132BA" w:rsidP="00732ADC">
      <w:pPr>
        <w:pStyle w:val="NormalWeb"/>
        <w:rPr>
          <w:rFonts w:ascii="Arial" w:hAnsi="Arial" w:cs="Arial"/>
          <w:sz w:val="20"/>
          <w:szCs w:val="20"/>
        </w:rPr>
      </w:pPr>
      <w:r>
        <w:rPr>
          <w:rFonts w:ascii="Arial" w:hAnsi="Arial" w:cs="Arial"/>
          <w:sz w:val="20"/>
          <w:szCs w:val="20"/>
        </w:rPr>
        <w:t>Faculty is</w:t>
      </w:r>
      <w:r w:rsidR="008D04F1" w:rsidRPr="00441276">
        <w:rPr>
          <w:rFonts w:ascii="Arial" w:hAnsi="Arial" w:cs="Arial"/>
          <w:sz w:val="20"/>
          <w:szCs w:val="20"/>
        </w:rPr>
        <w:t xml:space="preserve"> able to register for </w:t>
      </w:r>
      <w:r>
        <w:rPr>
          <w:rFonts w:ascii="Arial" w:hAnsi="Arial" w:cs="Arial"/>
          <w:sz w:val="20"/>
          <w:szCs w:val="20"/>
        </w:rPr>
        <w:t>Summit at the reduced rate of $295</w:t>
      </w:r>
      <w:r w:rsidR="008D04F1" w:rsidRPr="00441276">
        <w:rPr>
          <w:rFonts w:ascii="Arial" w:hAnsi="Arial" w:cs="Arial"/>
          <w:sz w:val="20"/>
          <w:szCs w:val="20"/>
        </w:rPr>
        <w:t xml:space="preserve"> and are responsible for all related travel costs.  </w:t>
      </w:r>
    </w:p>
    <w:p w:rsidR="008D04F1" w:rsidRPr="00441276" w:rsidRDefault="008D04F1" w:rsidP="008D04F1">
      <w:pPr>
        <w:pStyle w:val="NormalWeb"/>
        <w:ind w:left="994" w:firstLine="446"/>
        <w:rPr>
          <w:rFonts w:ascii="Arial" w:hAnsi="Arial" w:cs="Arial"/>
          <w:sz w:val="20"/>
          <w:szCs w:val="20"/>
        </w:rPr>
      </w:pPr>
      <w:r w:rsidRPr="00441276">
        <w:rPr>
          <w:rFonts w:ascii="Arial" w:hAnsi="Arial" w:cs="Arial"/>
          <w:b/>
          <w:sz w:val="20"/>
          <w:szCs w:val="20"/>
        </w:rPr>
        <w:t>O</w:t>
      </w:r>
      <w:r w:rsidRPr="00441276">
        <w:rPr>
          <w:rFonts w:ascii="Arial" w:hAnsi="Arial" w:cs="Arial"/>
          <w:sz w:val="20"/>
          <w:szCs w:val="20"/>
        </w:rPr>
        <w:t xml:space="preserve"> I</w:t>
      </w:r>
      <w:r w:rsidR="008132BA">
        <w:rPr>
          <w:rFonts w:ascii="Arial" w:hAnsi="Arial" w:cs="Arial"/>
          <w:sz w:val="20"/>
          <w:szCs w:val="20"/>
        </w:rPr>
        <w:t>/We</w:t>
      </w:r>
      <w:r w:rsidRPr="00441276">
        <w:rPr>
          <w:rFonts w:ascii="Arial" w:hAnsi="Arial" w:cs="Arial"/>
          <w:sz w:val="20"/>
          <w:szCs w:val="20"/>
        </w:rPr>
        <w:t xml:space="preserve"> understand.  </w:t>
      </w:r>
    </w:p>
    <w:p w:rsidR="008132BA" w:rsidRDefault="008132BA" w:rsidP="008132BA">
      <w:pPr>
        <w:spacing w:after="0" w:line="240" w:lineRule="auto"/>
        <w:rPr>
          <w:rFonts w:ascii="Arial" w:hAnsi="Arial" w:cs="Arial"/>
          <w:sz w:val="20"/>
          <w:szCs w:val="20"/>
        </w:rPr>
      </w:pPr>
    </w:p>
    <w:p w:rsidR="008132BA" w:rsidRPr="00BF29E4" w:rsidRDefault="008132BA" w:rsidP="00732ADC">
      <w:pPr>
        <w:spacing w:after="0" w:line="240" w:lineRule="auto"/>
        <w:rPr>
          <w:rFonts w:ascii="Arial" w:hAnsi="Arial" w:cs="Arial"/>
          <w:sz w:val="20"/>
          <w:szCs w:val="20"/>
        </w:rPr>
      </w:pPr>
      <w:r>
        <w:rPr>
          <w:rFonts w:ascii="Arial" w:hAnsi="Arial" w:cs="Arial"/>
          <w:sz w:val="20"/>
          <w:szCs w:val="20"/>
        </w:rPr>
        <w:t>I/We commit to additional interaction through PRA’s Learning Lounge for a minimum of 1 hour following my scheduled presentation.</w:t>
      </w:r>
    </w:p>
    <w:p w:rsidR="008132BA" w:rsidRPr="00441276" w:rsidRDefault="008132BA" w:rsidP="008132BA">
      <w:pPr>
        <w:pStyle w:val="NormalWeb"/>
        <w:ind w:left="994" w:firstLine="446"/>
        <w:rPr>
          <w:rFonts w:ascii="Arial" w:hAnsi="Arial" w:cs="Arial"/>
          <w:sz w:val="20"/>
          <w:szCs w:val="20"/>
        </w:rPr>
      </w:pPr>
      <w:r w:rsidRPr="00441276">
        <w:rPr>
          <w:rFonts w:ascii="Arial" w:hAnsi="Arial" w:cs="Arial"/>
          <w:b/>
          <w:sz w:val="20"/>
          <w:szCs w:val="20"/>
        </w:rPr>
        <w:t>O</w:t>
      </w:r>
      <w:r w:rsidRPr="00441276">
        <w:rPr>
          <w:rFonts w:ascii="Arial" w:hAnsi="Arial" w:cs="Arial"/>
          <w:sz w:val="20"/>
          <w:szCs w:val="20"/>
        </w:rPr>
        <w:t xml:space="preserve"> I</w:t>
      </w:r>
      <w:r>
        <w:rPr>
          <w:rFonts w:ascii="Arial" w:hAnsi="Arial" w:cs="Arial"/>
          <w:sz w:val="20"/>
          <w:szCs w:val="20"/>
        </w:rPr>
        <w:t>/We</w:t>
      </w:r>
      <w:r w:rsidRPr="00441276">
        <w:rPr>
          <w:rFonts w:ascii="Arial" w:hAnsi="Arial" w:cs="Arial"/>
          <w:sz w:val="20"/>
          <w:szCs w:val="20"/>
        </w:rPr>
        <w:t xml:space="preserve"> understand.  </w:t>
      </w:r>
    </w:p>
    <w:p w:rsidR="008132BA" w:rsidRDefault="008132BA" w:rsidP="008D04F1">
      <w:pPr>
        <w:pStyle w:val="NormalWeb"/>
        <w:ind w:left="274"/>
        <w:rPr>
          <w:rFonts w:ascii="Arial" w:hAnsi="Arial" w:cs="Arial"/>
          <w:b/>
          <w:sz w:val="20"/>
          <w:szCs w:val="20"/>
        </w:rPr>
      </w:pPr>
    </w:p>
    <w:p w:rsidR="00732ADC" w:rsidRDefault="008D04F1" w:rsidP="005935E8">
      <w:pPr>
        <w:pStyle w:val="NormalWeb"/>
        <w:rPr>
          <w:rFonts w:ascii="Arial" w:hAnsi="Arial" w:cs="Arial"/>
          <w:b/>
          <w:sz w:val="20"/>
          <w:szCs w:val="20"/>
        </w:rPr>
      </w:pPr>
      <w:r w:rsidRPr="00441276">
        <w:rPr>
          <w:rFonts w:ascii="Arial" w:hAnsi="Arial" w:cs="Arial"/>
          <w:b/>
          <w:sz w:val="20"/>
          <w:szCs w:val="20"/>
        </w:rPr>
        <w:t xml:space="preserve">Reminder:  </w:t>
      </w:r>
      <w:r w:rsidRPr="00441276">
        <w:rPr>
          <w:rFonts w:ascii="Arial" w:hAnsi="Arial" w:cs="Arial"/>
          <w:sz w:val="20"/>
          <w:szCs w:val="20"/>
        </w:rPr>
        <w:t>All information re</w:t>
      </w:r>
      <w:r w:rsidR="009A79AB">
        <w:rPr>
          <w:rFonts w:ascii="Arial" w:hAnsi="Arial" w:cs="Arial"/>
          <w:sz w:val="20"/>
          <w:szCs w:val="20"/>
        </w:rPr>
        <w:t xml:space="preserve">quested above must be provided. </w:t>
      </w:r>
      <w:r w:rsidRPr="00441276">
        <w:rPr>
          <w:rFonts w:ascii="Arial" w:hAnsi="Arial" w:cs="Arial"/>
          <w:sz w:val="20"/>
          <w:szCs w:val="20"/>
        </w:rPr>
        <w:t xml:space="preserve">If your idea is chosen, your submitted copy may be reprinted in the </w:t>
      </w:r>
      <w:r w:rsidR="008132BA">
        <w:rPr>
          <w:rFonts w:ascii="Arial" w:hAnsi="Arial" w:cs="Arial"/>
          <w:sz w:val="20"/>
          <w:szCs w:val="20"/>
        </w:rPr>
        <w:t xml:space="preserve">Summit </w:t>
      </w:r>
      <w:r w:rsidRPr="00441276">
        <w:rPr>
          <w:rFonts w:ascii="Arial" w:hAnsi="Arial" w:cs="Arial"/>
          <w:sz w:val="20"/>
          <w:szCs w:val="20"/>
        </w:rPr>
        <w:t xml:space="preserve">brochure and program. We reserve the right to edit copy as necessary to meet space requirements of our printed materials. To be considered, your proposal must reach </w:t>
      </w:r>
      <w:r w:rsidR="00732ADC">
        <w:rPr>
          <w:rFonts w:ascii="Arial" w:hAnsi="Arial" w:cs="Arial"/>
          <w:sz w:val="20"/>
          <w:szCs w:val="20"/>
        </w:rPr>
        <w:t>PRA</w:t>
      </w:r>
      <w:r w:rsidRPr="00441276">
        <w:rPr>
          <w:rFonts w:ascii="Arial" w:hAnsi="Arial" w:cs="Arial"/>
          <w:sz w:val="20"/>
          <w:szCs w:val="20"/>
        </w:rPr>
        <w:t xml:space="preserve"> </w:t>
      </w:r>
      <w:r w:rsidR="00732ADC">
        <w:rPr>
          <w:rFonts w:ascii="Arial" w:hAnsi="Arial" w:cs="Arial"/>
          <w:sz w:val="20"/>
          <w:szCs w:val="20"/>
        </w:rPr>
        <w:t xml:space="preserve">via email </w:t>
      </w:r>
      <w:hyperlink r:id="rId14" w:history="1">
        <w:r w:rsidR="00810A40" w:rsidRPr="00855589">
          <w:rPr>
            <w:rStyle w:val="Hyperlink"/>
            <w:rFonts w:ascii="Arial" w:hAnsi="Arial" w:cs="Arial"/>
            <w:color w:val="1F497D" w:themeColor="text2"/>
            <w:sz w:val="20"/>
            <w:szCs w:val="20"/>
          </w:rPr>
          <w:t>cmoore@psychrehabassociation.org</w:t>
        </w:r>
      </w:hyperlink>
      <w:r w:rsidR="00732ADC">
        <w:rPr>
          <w:rFonts w:ascii="Arial" w:hAnsi="Arial" w:cs="Arial"/>
          <w:sz w:val="20"/>
          <w:szCs w:val="20"/>
        </w:rPr>
        <w:t xml:space="preserve">, attention: Cindy Moore, manager of education and training, </w:t>
      </w:r>
      <w:r w:rsidRPr="00441276">
        <w:rPr>
          <w:rFonts w:ascii="Arial" w:hAnsi="Arial" w:cs="Arial"/>
          <w:sz w:val="20"/>
          <w:szCs w:val="20"/>
        </w:rPr>
        <w:t xml:space="preserve">no later than </w:t>
      </w:r>
      <w:r w:rsidRPr="00441276">
        <w:rPr>
          <w:rFonts w:ascii="Arial" w:hAnsi="Arial" w:cs="Arial"/>
          <w:b/>
          <w:sz w:val="20"/>
          <w:szCs w:val="20"/>
        </w:rPr>
        <w:t xml:space="preserve">Friday, </w:t>
      </w:r>
      <w:r w:rsidR="00732ADC">
        <w:rPr>
          <w:rFonts w:ascii="Arial" w:hAnsi="Arial" w:cs="Arial"/>
          <w:b/>
          <w:sz w:val="20"/>
          <w:szCs w:val="20"/>
        </w:rPr>
        <w:t>November 15, 2013</w:t>
      </w:r>
      <w:r w:rsidRPr="00441276">
        <w:rPr>
          <w:rFonts w:ascii="Arial" w:hAnsi="Arial" w:cs="Arial"/>
          <w:b/>
          <w:sz w:val="20"/>
          <w:szCs w:val="20"/>
        </w:rPr>
        <w:t xml:space="preserve">. </w:t>
      </w:r>
      <w:r w:rsidRPr="00441276">
        <w:rPr>
          <w:rFonts w:ascii="Arial" w:hAnsi="Arial" w:cs="Arial"/>
          <w:sz w:val="20"/>
          <w:szCs w:val="20"/>
        </w:rPr>
        <w:t xml:space="preserve">Proposals received after this date will not be eligible for consideration. </w:t>
      </w:r>
    </w:p>
    <w:sectPr w:rsidR="00732ADC" w:rsidSect="00327390">
      <w:type w:val="continuous"/>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DE4" w:rsidRDefault="00386DE4" w:rsidP="00BA2147">
      <w:pPr>
        <w:spacing w:after="0" w:line="240" w:lineRule="auto"/>
      </w:pPr>
      <w:r>
        <w:separator/>
      </w:r>
    </w:p>
  </w:endnote>
  <w:endnote w:type="continuationSeparator" w:id="0">
    <w:p w:rsidR="00386DE4" w:rsidRDefault="00386DE4" w:rsidP="00BA2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adeGothic LT Light">
    <w:altName w:val="TradeGothic LT Ligh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40" w:rsidRDefault="00810A40" w:rsidP="002270B0">
    <w:pPr>
      <w:widowControl w:val="0"/>
      <w:spacing w:after="0"/>
      <w:jc w:val="center"/>
      <w:rPr>
        <w:rFonts w:ascii="Arial" w:hAnsi="Arial" w:cs="Arial"/>
        <w:sz w:val="16"/>
        <w:szCs w:val="16"/>
      </w:rPr>
    </w:pPr>
    <w:r w:rsidRPr="00525148">
      <w:rPr>
        <w:rFonts w:ascii="Arial" w:hAnsi="Arial" w:cs="Arial"/>
        <w:sz w:val="16"/>
        <w:szCs w:val="16"/>
      </w:rPr>
      <w:t>PRA</w:t>
    </w:r>
  </w:p>
  <w:p w:rsidR="00810A40" w:rsidRDefault="00810A40" w:rsidP="002270B0">
    <w:pPr>
      <w:widowControl w:val="0"/>
      <w:spacing w:after="0"/>
      <w:jc w:val="center"/>
      <w:rPr>
        <w:rFonts w:ascii="Arial" w:hAnsi="Arial" w:cs="Arial"/>
        <w:sz w:val="16"/>
        <w:szCs w:val="16"/>
      </w:rPr>
    </w:pPr>
    <w:r w:rsidRPr="00525148">
      <w:rPr>
        <w:rFonts w:ascii="Arial" w:hAnsi="Arial" w:cs="Arial"/>
        <w:sz w:val="16"/>
        <w:szCs w:val="16"/>
      </w:rPr>
      <w:t>1760 Old Meadow Road  |  Suite 500  |  McLean, VA 22102</w:t>
    </w:r>
  </w:p>
  <w:p w:rsidR="00810A40" w:rsidRDefault="00810A40" w:rsidP="002270B0">
    <w:pPr>
      <w:widowControl w:val="0"/>
      <w:spacing w:after="0"/>
      <w:jc w:val="center"/>
    </w:pPr>
    <w:r w:rsidRPr="00525148">
      <w:rPr>
        <w:rFonts w:ascii="Arial" w:hAnsi="Arial" w:cs="Arial"/>
        <w:sz w:val="16"/>
        <w:szCs w:val="16"/>
      </w:rPr>
      <w:t xml:space="preserve">Phone: 703-442-2078  |  Fax: 703-506-3266  | </w:t>
    </w:r>
    <w:r w:rsidRPr="00732ADC">
      <w:rPr>
        <w:rFonts w:ascii="Arial" w:hAnsi="Arial" w:cs="Arial"/>
        <w:sz w:val="16"/>
        <w:szCs w:val="16"/>
      </w:rPr>
      <w:t>info@psychrehabassociation.org</w:t>
    </w:r>
    <w:r>
      <w:rPr>
        <w:rFonts w:ascii="Arial" w:hAnsi="Arial" w:cs="Arial"/>
        <w:sz w:val="16"/>
        <w:szCs w:val="16"/>
      </w:rPr>
      <w:t xml:space="preserve"> </w:t>
    </w:r>
    <w:r w:rsidRPr="00525148">
      <w:rPr>
        <w:rFonts w:ascii="Arial" w:hAnsi="Arial" w:cs="Arial"/>
        <w:sz w:val="16"/>
        <w:szCs w:val="16"/>
      </w:rPr>
      <w:t xml:space="preserve">| </w:t>
    </w:r>
    <w:r>
      <w:rPr>
        <w:rFonts w:ascii="Arial" w:hAnsi="Arial" w:cs="Arial"/>
        <w:sz w:val="16"/>
        <w:szCs w:val="16"/>
      </w:rPr>
      <w:t xml:space="preserve"> </w:t>
    </w:r>
    <w:r w:rsidRPr="00732ADC">
      <w:rPr>
        <w:rFonts w:ascii="Arial" w:hAnsi="Arial" w:cs="Arial"/>
        <w:sz w:val="16"/>
        <w:szCs w:val="16"/>
      </w:rPr>
      <w:t>www.psychrehabassociation.org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DE4" w:rsidRDefault="00386DE4" w:rsidP="00BA2147">
      <w:pPr>
        <w:spacing w:after="0" w:line="240" w:lineRule="auto"/>
      </w:pPr>
      <w:r>
        <w:separator/>
      </w:r>
    </w:p>
  </w:footnote>
  <w:footnote w:type="continuationSeparator" w:id="0">
    <w:p w:rsidR="00386DE4" w:rsidRDefault="00386DE4" w:rsidP="00BA21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77EE"/>
    <w:multiLevelType w:val="hybridMultilevel"/>
    <w:tmpl w:val="5BC86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AC020F"/>
    <w:multiLevelType w:val="hybridMultilevel"/>
    <w:tmpl w:val="65200B08"/>
    <w:lvl w:ilvl="0" w:tplc="F9F25D8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8457EC5"/>
    <w:multiLevelType w:val="hybridMultilevel"/>
    <w:tmpl w:val="3E0CA0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05B2528"/>
    <w:multiLevelType w:val="multilevel"/>
    <w:tmpl w:val="307A44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CD52EE"/>
    <w:multiLevelType w:val="hybridMultilevel"/>
    <w:tmpl w:val="39526194"/>
    <w:lvl w:ilvl="0" w:tplc="189217E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D92400"/>
    <w:multiLevelType w:val="hybridMultilevel"/>
    <w:tmpl w:val="A682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FB728C"/>
    <w:multiLevelType w:val="hybridMultilevel"/>
    <w:tmpl w:val="7CCE792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D212D2"/>
    <w:multiLevelType w:val="hybridMultilevel"/>
    <w:tmpl w:val="532E9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6C753B"/>
    <w:multiLevelType w:val="hybridMultilevel"/>
    <w:tmpl w:val="529C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CC7E7F"/>
    <w:multiLevelType w:val="hybridMultilevel"/>
    <w:tmpl w:val="3E3E5E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4DD7B05"/>
    <w:multiLevelType w:val="hybridMultilevel"/>
    <w:tmpl w:val="85267F94"/>
    <w:lvl w:ilvl="0" w:tplc="F9F25D8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EA92C2D"/>
    <w:multiLevelType w:val="hybridMultilevel"/>
    <w:tmpl w:val="074E9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FE4E19"/>
    <w:multiLevelType w:val="hybridMultilevel"/>
    <w:tmpl w:val="A506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4614E3"/>
    <w:multiLevelType w:val="hybridMultilevel"/>
    <w:tmpl w:val="E912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F0191F"/>
    <w:multiLevelType w:val="hybridMultilevel"/>
    <w:tmpl w:val="1DF6E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0D82E16"/>
    <w:multiLevelType w:val="hybridMultilevel"/>
    <w:tmpl w:val="7706968E"/>
    <w:lvl w:ilvl="0" w:tplc="F9F25D8A">
      <w:start w:val="1"/>
      <w:numFmt w:val="bullet"/>
      <w:lvlText w:val=""/>
      <w:lvlJc w:val="left"/>
      <w:pPr>
        <w:tabs>
          <w:tab w:val="num" w:pos="990"/>
        </w:tabs>
        <w:ind w:left="990" w:hanging="360"/>
      </w:pPr>
      <w:rPr>
        <w:rFonts w:ascii="Wingdings" w:hAnsi="Wingdings" w:hint="default"/>
      </w:rPr>
    </w:lvl>
    <w:lvl w:ilvl="1" w:tplc="04090003">
      <w:start w:val="1"/>
      <w:numFmt w:val="bullet"/>
      <w:lvlText w:val="o"/>
      <w:lvlJc w:val="left"/>
      <w:pPr>
        <w:tabs>
          <w:tab w:val="num" w:pos="1710"/>
        </w:tabs>
        <w:ind w:left="1710" w:hanging="360"/>
      </w:pPr>
      <w:rPr>
        <w:rFonts w:ascii="Courier New" w:hAnsi="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6">
    <w:nsid w:val="53953AE6"/>
    <w:multiLevelType w:val="hybridMultilevel"/>
    <w:tmpl w:val="94724468"/>
    <w:lvl w:ilvl="0" w:tplc="F9F25D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D95AFA"/>
    <w:multiLevelType w:val="hybridMultilevel"/>
    <w:tmpl w:val="8C6EB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6608E6"/>
    <w:multiLevelType w:val="hybridMultilevel"/>
    <w:tmpl w:val="05A0442C"/>
    <w:lvl w:ilvl="0" w:tplc="F9F25D8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D3453A3"/>
    <w:multiLevelType w:val="multilevel"/>
    <w:tmpl w:val="B82CF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6046B3"/>
    <w:multiLevelType w:val="hybridMultilevel"/>
    <w:tmpl w:val="EFC85B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F255458"/>
    <w:multiLevelType w:val="hybridMultilevel"/>
    <w:tmpl w:val="F26A95FC"/>
    <w:lvl w:ilvl="0" w:tplc="F9F25D8A">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5E97693"/>
    <w:multiLevelType w:val="multilevel"/>
    <w:tmpl w:val="6AD6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4653A3"/>
    <w:multiLevelType w:val="multilevel"/>
    <w:tmpl w:val="DC6CA21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32110A9"/>
    <w:multiLevelType w:val="hybridMultilevel"/>
    <w:tmpl w:val="A502DC76"/>
    <w:lvl w:ilvl="0" w:tplc="F9F25D8A">
      <w:start w:val="1"/>
      <w:numFmt w:val="bullet"/>
      <w:lvlText w:val=""/>
      <w:lvlJc w:val="left"/>
      <w:pPr>
        <w:tabs>
          <w:tab w:val="num" w:pos="990"/>
        </w:tabs>
        <w:ind w:left="990" w:hanging="360"/>
      </w:pPr>
      <w:rPr>
        <w:rFonts w:ascii="Wingdings" w:hAnsi="Wingdings"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5">
    <w:nsid w:val="76915F17"/>
    <w:multiLevelType w:val="hybridMultilevel"/>
    <w:tmpl w:val="6E38DB0C"/>
    <w:lvl w:ilvl="0" w:tplc="F9F25D8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8117BE9"/>
    <w:multiLevelType w:val="hybridMultilevel"/>
    <w:tmpl w:val="8E0CC93E"/>
    <w:lvl w:ilvl="0" w:tplc="70C0E4E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C220501"/>
    <w:multiLevelType w:val="hybridMultilevel"/>
    <w:tmpl w:val="54EA2A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7FE41AB3"/>
    <w:multiLevelType w:val="multilevel"/>
    <w:tmpl w:val="FA649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20"/>
  </w:num>
  <w:num w:numId="3">
    <w:abstractNumId w:val="8"/>
  </w:num>
  <w:num w:numId="4">
    <w:abstractNumId w:val="2"/>
  </w:num>
  <w:num w:numId="5">
    <w:abstractNumId w:val="12"/>
  </w:num>
  <w:num w:numId="6">
    <w:abstractNumId w:val="0"/>
  </w:num>
  <w:num w:numId="7">
    <w:abstractNumId w:val="26"/>
  </w:num>
  <w:num w:numId="8">
    <w:abstractNumId w:val="4"/>
  </w:num>
  <w:num w:numId="9">
    <w:abstractNumId w:val="17"/>
  </w:num>
  <w:num w:numId="10">
    <w:abstractNumId w:val="13"/>
  </w:num>
  <w:num w:numId="11">
    <w:abstractNumId w:val="19"/>
  </w:num>
  <w:num w:numId="12">
    <w:abstractNumId w:val="22"/>
  </w:num>
  <w:num w:numId="13">
    <w:abstractNumId w:val="3"/>
  </w:num>
  <w:num w:numId="14">
    <w:abstractNumId w:val="28"/>
  </w:num>
  <w:num w:numId="15">
    <w:abstractNumId w:val="9"/>
  </w:num>
  <w:num w:numId="16">
    <w:abstractNumId w:val="7"/>
  </w:num>
  <w:num w:numId="17">
    <w:abstractNumId w:val="5"/>
  </w:num>
  <w:num w:numId="18">
    <w:abstractNumId w:val="11"/>
  </w:num>
  <w:num w:numId="19">
    <w:abstractNumId w:val="15"/>
  </w:num>
  <w:num w:numId="20">
    <w:abstractNumId w:val="25"/>
  </w:num>
  <w:num w:numId="21">
    <w:abstractNumId w:val="1"/>
  </w:num>
  <w:num w:numId="22">
    <w:abstractNumId w:val="27"/>
  </w:num>
  <w:num w:numId="23">
    <w:abstractNumId w:val="18"/>
  </w:num>
  <w:num w:numId="24">
    <w:abstractNumId w:val="10"/>
  </w:num>
  <w:num w:numId="25">
    <w:abstractNumId w:val="24"/>
  </w:num>
  <w:num w:numId="26">
    <w:abstractNumId w:val="6"/>
  </w:num>
  <w:num w:numId="27">
    <w:abstractNumId w:val="23"/>
  </w:num>
  <w:num w:numId="28">
    <w:abstractNumId w:val="16"/>
  </w:num>
  <w:num w:numId="29">
    <w:abstractNumId w:val="21"/>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2BE"/>
    <w:rsid w:val="0001396A"/>
    <w:rsid w:val="00022893"/>
    <w:rsid w:val="0004667E"/>
    <w:rsid w:val="000A3A8E"/>
    <w:rsid w:val="0016444D"/>
    <w:rsid w:val="001B3D90"/>
    <w:rsid w:val="00207439"/>
    <w:rsid w:val="002270B0"/>
    <w:rsid w:val="0025269B"/>
    <w:rsid w:val="002614C2"/>
    <w:rsid w:val="00267DC1"/>
    <w:rsid w:val="002E1C6C"/>
    <w:rsid w:val="00314C8A"/>
    <w:rsid w:val="00327390"/>
    <w:rsid w:val="00386DE4"/>
    <w:rsid w:val="004113F9"/>
    <w:rsid w:val="00441276"/>
    <w:rsid w:val="00464559"/>
    <w:rsid w:val="004650E5"/>
    <w:rsid w:val="004C76E6"/>
    <w:rsid w:val="004E05CD"/>
    <w:rsid w:val="0052651E"/>
    <w:rsid w:val="005935E8"/>
    <w:rsid w:val="005A49A1"/>
    <w:rsid w:val="005B30F0"/>
    <w:rsid w:val="00624F11"/>
    <w:rsid w:val="006D3036"/>
    <w:rsid w:val="00732ADC"/>
    <w:rsid w:val="00757FB5"/>
    <w:rsid w:val="007B738C"/>
    <w:rsid w:val="00810A40"/>
    <w:rsid w:val="008132BA"/>
    <w:rsid w:val="008364D1"/>
    <w:rsid w:val="00855589"/>
    <w:rsid w:val="008C3097"/>
    <w:rsid w:val="008D04F1"/>
    <w:rsid w:val="008F757D"/>
    <w:rsid w:val="00933335"/>
    <w:rsid w:val="009A5796"/>
    <w:rsid w:val="009A79AB"/>
    <w:rsid w:val="009B75DB"/>
    <w:rsid w:val="009E5F10"/>
    <w:rsid w:val="00A03447"/>
    <w:rsid w:val="00A661F9"/>
    <w:rsid w:val="00B21F07"/>
    <w:rsid w:val="00B30625"/>
    <w:rsid w:val="00B639F7"/>
    <w:rsid w:val="00B8638A"/>
    <w:rsid w:val="00BA2147"/>
    <w:rsid w:val="00BB2165"/>
    <w:rsid w:val="00BD0210"/>
    <w:rsid w:val="00BF6A82"/>
    <w:rsid w:val="00C75950"/>
    <w:rsid w:val="00CE57A1"/>
    <w:rsid w:val="00CF01AD"/>
    <w:rsid w:val="00D76FB3"/>
    <w:rsid w:val="00E17549"/>
    <w:rsid w:val="00E63451"/>
    <w:rsid w:val="00EC1EC1"/>
    <w:rsid w:val="00EC256B"/>
    <w:rsid w:val="00EC3D04"/>
    <w:rsid w:val="00F55386"/>
    <w:rsid w:val="00F576F2"/>
    <w:rsid w:val="00F922BE"/>
    <w:rsid w:val="00FB5974"/>
    <w:rsid w:val="00FC6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8364D1"/>
    <w:pPr>
      <w:keepNext/>
      <w:spacing w:after="0" w:line="240" w:lineRule="auto"/>
      <w:jc w:val="right"/>
      <w:outlineLvl w:val="6"/>
    </w:pPr>
    <w:rPr>
      <w:rFonts w:ascii="Verdana" w:eastAsia="Times New Roman" w:hAnsi="Verdana" w:cs="Times New Roman"/>
      <w:b/>
      <w:sz w:val="5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2BE"/>
    <w:rPr>
      <w:rFonts w:ascii="Tahoma" w:hAnsi="Tahoma" w:cs="Tahoma"/>
      <w:sz w:val="16"/>
      <w:szCs w:val="16"/>
    </w:rPr>
  </w:style>
  <w:style w:type="paragraph" w:styleId="ListParagraph">
    <w:name w:val="List Paragraph"/>
    <w:basedOn w:val="Normal"/>
    <w:uiPriority w:val="34"/>
    <w:qFormat/>
    <w:rsid w:val="00B30625"/>
    <w:pPr>
      <w:ind w:left="720"/>
      <w:contextualSpacing/>
    </w:pPr>
  </w:style>
  <w:style w:type="paragraph" w:styleId="Header">
    <w:name w:val="header"/>
    <w:basedOn w:val="Normal"/>
    <w:link w:val="HeaderChar"/>
    <w:uiPriority w:val="99"/>
    <w:unhideWhenUsed/>
    <w:rsid w:val="00BA2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147"/>
  </w:style>
  <w:style w:type="paragraph" w:styleId="Footer">
    <w:name w:val="footer"/>
    <w:basedOn w:val="Normal"/>
    <w:link w:val="FooterChar"/>
    <w:uiPriority w:val="99"/>
    <w:unhideWhenUsed/>
    <w:rsid w:val="00BA2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147"/>
  </w:style>
  <w:style w:type="paragraph" w:styleId="NormalWeb">
    <w:name w:val="Normal (Web)"/>
    <w:basedOn w:val="Normal"/>
    <w:unhideWhenUsed/>
    <w:rsid w:val="001B3D90"/>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D90"/>
    <w:rPr>
      <w:b/>
      <w:bCs/>
    </w:rPr>
  </w:style>
  <w:style w:type="character" w:styleId="Emphasis">
    <w:name w:val="Emphasis"/>
    <w:basedOn w:val="DefaultParagraphFont"/>
    <w:uiPriority w:val="20"/>
    <w:qFormat/>
    <w:rsid w:val="001B3D90"/>
    <w:rPr>
      <w:i/>
      <w:iCs/>
    </w:rPr>
  </w:style>
  <w:style w:type="character" w:styleId="Hyperlink">
    <w:name w:val="Hyperlink"/>
    <w:basedOn w:val="DefaultParagraphFont"/>
    <w:uiPriority w:val="99"/>
    <w:unhideWhenUsed/>
    <w:rsid w:val="00FC6013"/>
    <w:rPr>
      <w:color w:val="000000"/>
      <w:u w:val="single"/>
    </w:rPr>
  </w:style>
  <w:style w:type="character" w:customStyle="1" w:styleId="Heading7Char">
    <w:name w:val="Heading 7 Char"/>
    <w:basedOn w:val="DefaultParagraphFont"/>
    <w:link w:val="Heading7"/>
    <w:rsid w:val="008364D1"/>
    <w:rPr>
      <w:rFonts w:ascii="Verdana" w:eastAsia="Times New Roman" w:hAnsi="Verdana" w:cs="Times New Roman"/>
      <w:b/>
      <w:sz w:val="56"/>
      <w:szCs w:val="20"/>
    </w:rPr>
  </w:style>
  <w:style w:type="paragraph" w:customStyle="1" w:styleId="WfxFaxNum">
    <w:name w:val="WfxFaxNum"/>
    <w:basedOn w:val="Normal"/>
    <w:rsid w:val="008364D1"/>
    <w:pPr>
      <w:spacing w:after="0" w:line="240" w:lineRule="auto"/>
    </w:pPr>
    <w:rPr>
      <w:rFonts w:ascii="Times New Roman" w:eastAsia="Times New Roman" w:hAnsi="Times New Roman" w:cs="Times New Roman"/>
      <w:sz w:val="20"/>
      <w:szCs w:val="20"/>
    </w:rPr>
  </w:style>
  <w:style w:type="paragraph" w:styleId="PlainText">
    <w:name w:val="Plain Text"/>
    <w:basedOn w:val="Normal"/>
    <w:link w:val="PlainTextChar"/>
    <w:uiPriority w:val="99"/>
    <w:semiHidden/>
    <w:unhideWhenUsed/>
    <w:rsid w:val="00441276"/>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441276"/>
    <w:rPr>
      <w:rFonts w:ascii="Calibri" w:eastAsia="Times New Roman" w:hAnsi="Calibri" w:cs="Times New Roman"/>
      <w:szCs w:val="21"/>
    </w:rPr>
  </w:style>
  <w:style w:type="character" w:customStyle="1" w:styleId="A6">
    <w:name w:val="A6"/>
    <w:uiPriority w:val="99"/>
    <w:rsid w:val="008C3097"/>
    <w:rPr>
      <w:rFonts w:cs="TradeGothic LT Light"/>
      <w:color w:val="57585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8364D1"/>
    <w:pPr>
      <w:keepNext/>
      <w:spacing w:after="0" w:line="240" w:lineRule="auto"/>
      <w:jc w:val="right"/>
      <w:outlineLvl w:val="6"/>
    </w:pPr>
    <w:rPr>
      <w:rFonts w:ascii="Verdana" w:eastAsia="Times New Roman" w:hAnsi="Verdana" w:cs="Times New Roman"/>
      <w:b/>
      <w:sz w:val="5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2BE"/>
    <w:rPr>
      <w:rFonts w:ascii="Tahoma" w:hAnsi="Tahoma" w:cs="Tahoma"/>
      <w:sz w:val="16"/>
      <w:szCs w:val="16"/>
    </w:rPr>
  </w:style>
  <w:style w:type="paragraph" w:styleId="ListParagraph">
    <w:name w:val="List Paragraph"/>
    <w:basedOn w:val="Normal"/>
    <w:uiPriority w:val="34"/>
    <w:qFormat/>
    <w:rsid w:val="00B30625"/>
    <w:pPr>
      <w:ind w:left="720"/>
      <w:contextualSpacing/>
    </w:pPr>
  </w:style>
  <w:style w:type="paragraph" w:styleId="Header">
    <w:name w:val="header"/>
    <w:basedOn w:val="Normal"/>
    <w:link w:val="HeaderChar"/>
    <w:uiPriority w:val="99"/>
    <w:unhideWhenUsed/>
    <w:rsid w:val="00BA2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147"/>
  </w:style>
  <w:style w:type="paragraph" w:styleId="Footer">
    <w:name w:val="footer"/>
    <w:basedOn w:val="Normal"/>
    <w:link w:val="FooterChar"/>
    <w:uiPriority w:val="99"/>
    <w:unhideWhenUsed/>
    <w:rsid w:val="00BA2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147"/>
  </w:style>
  <w:style w:type="paragraph" w:styleId="NormalWeb">
    <w:name w:val="Normal (Web)"/>
    <w:basedOn w:val="Normal"/>
    <w:unhideWhenUsed/>
    <w:rsid w:val="001B3D90"/>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D90"/>
    <w:rPr>
      <w:b/>
      <w:bCs/>
    </w:rPr>
  </w:style>
  <w:style w:type="character" w:styleId="Emphasis">
    <w:name w:val="Emphasis"/>
    <w:basedOn w:val="DefaultParagraphFont"/>
    <w:uiPriority w:val="20"/>
    <w:qFormat/>
    <w:rsid w:val="001B3D90"/>
    <w:rPr>
      <w:i/>
      <w:iCs/>
    </w:rPr>
  </w:style>
  <w:style w:type="character" w:styleId="Hyperlink">
    <w:name w:val="Hyperlink"/>
    <w:basedOn w:val="DefaultParagraphFont"/>
    <w:uiPriority w:val="99"/>
    <w:unhideWhenUsed/>
    <w:rsid w:val="00FC6013"/>
    <w:rPr>
      <w:color w:val="000000"/>
      <w:u w:val="single"/>
    </w:rPr>
  </w:style>
  <w:style w:type="character" w:customStyle="1" w:styleId="Heading7Char">
    <w:name w:val="Heading 7 Char"/>
    <w:basedOn w:val="DefaultParagraphFont"/>
    <w:link w:val="Heading7"/>
    <w:rsid w:val="008364D1"/>
    <w:rPr>
      <w:rFonts w:ascii="Verdana" w:eastAsia="Times New Roman" w:hAnsi="Verdana" w:cs="Times New Roman"/>
      <w:b/>
      <w:sz w:val="56"/>
      <w:szCs w:val="20"/>
    </w:rPr>
  </w:style>
  <w:style w:type="paragraph" w:customStyle="1" w:styleId="WfxFaxNum">
    <w:name w:val="WfxFaxNum"/>
    <w:basedOn w:val="Normal"/>
    <w:rsid w:val="008364D1"/>
    <w:pPr>
      <w:spacing w:after="0" w:line="240" w:lineRule="auto"/>
    </w:pPr>
    <w:rPr>
      <w:rFonts w:ascii="Times New Roman" w:eastAsia="Times New Roman" w:hAnsi="Times New Roman" w:cs="Times New Roman"/>
      <w:sz w:val="20"/>
      <w:szCs w:val="20"/>
    </w:rPr>
  </w:style>
  <w:style w:type="paragraph" w:styleId="PlainText">
    <w:name w:val="Plain Text"/>
    <w:basedOn w:val="Normal"/>
    <w:link w:val="PlainTextChar"/>
    <w:uiPriority w:val="99"/>
    <w:semiHidden/>
    <w:unhideWhenUsed/>
    <w:rsid w:val="00441276"/>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441276"/>
    <w:rPr>
      <w:rFonts w:ascii="Calibri" w:eastAsia="Times New Roman" w:hAnsi="Calibri" w:cs="Times New Roman"/>
      <w:szCs w:val="21"/>
    </w:rPr>
  </w:style>
  <w:style w:type="character" w:customStyle="1" w:styleId="A6">
    <w:name w:val="A6"/>
    <w:uiPriority w:val="99"/>
    <w:rsid w:val="008C3097"/>
    <w:rPr>
      <w:rFonts w:cs="TradeGothic LT Light"/>
      <w:color w:val="57585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58">
      <w:bodyDiv w:val="1"/>
      <w:marLeft w:val="0"/>
      <w:marRight w:val="0"/>
      <w:marTop w:val="0"/>
      <w:marBottom w:val="0"/>
      <w:divBdr>
        <w:top w:val="none" w:sz="0" w:space="0" w:color="auto"/>
        <w:left w:val="none" w:sz="0" w:space="0" w:color="auto"/>
        <w:bottom w:val="none" w:sz="0" w:space="0" w:color="auto"/>
        <w:right w:val="none" w:sz="0" w:space="0" w:color="auto"/>
      </w:divBdr>
      <w:divsChild>
        <w:div w:id="1905797840">
          <w:marLeft w:val="0"/>
          <w:marRight w:val="0"/>
          <w:marTop w:val="0"/>
          <w:marBottom w:val="0"/>
          <w:divBdr>
            <w:top w:val="none" w:sz="0" w:space="0" w:color="auto"/>
            <w:left w:val="none" w:sz="0" w:space="0" w:color="auto"/>
            <w:bottom w:val="none" w:sz="0" w:space="0" w:color="auto"/>
            <w:right w:val="none" w:sz="0" w:space="0" w:color="auto"/>
          </w:divBdr>
          <w:divsChild>
            <w:div w:id="1205631758">
              <w:marLeft w:val="0"/>
              <w:marRight w:val="0"/>
              <w:marTop w:val="0"/>
              <w:marBottom w:val="0"/>
              <w:divBdr>
                <w:top w:val="none" w:sz="0" w:space="0" w:color="auto"/>
                <w:left w:val="none" w:sz="0" w:space="0" w:color="auto"/>
                <w:bottom w:val="none" w:sz="0" w:space="0" w:color="auto"/>
                <w:right w:val="none" w:sz="0" w:space="0" w:color="auto"/>
              </w:divBdr>
              <w:divsChild>
                <w:div w:id="2028753474">
                  <w:marLeft w:val="0"/>
                  <w:marRight w:val="0"/>
                  <w:marTop w:val="0"/>
                  <w:marBottom w:val="0"/>
                  <w:divBdr>
                    <w:top w:val="none" w:sz="0" w:space="0" w:color="auto"/>
                    <w:left w:val="none" w:sz="0" w:space="0" w:color="auto"/>
                    <w:bottom w:val="none" w:sz="0" w:space="0" w:color="auto"/>
                    <w:right w:val="none" w:sz="0" w:space="0" w:color="auto"/>
                  </w:divBdr>
                  <w:divsChild>
                    <w:div w:id="1099716987">
                      <w:marLeft w:val="0"/>
                      <w:marRight w:val="0"/>
                      <w:marTop w:val="0"/>
                      <w:marBottom w:val="0"/>
                      <w:divBdr>
                        <w:top w:val="none" w:sz="0" w:space="0" w:color="auto"/>
                        <w:left w:val="none" w:sz="0" w:space="0" w:color="auto"/>
                        <w:bottom w:val="none" w:sz="0" w:space="0" w:color="auto"/>
                        <w:right w:val="none" w:sz="0" w:space="0" w:color="auto"/>
                      </w:divBdr>
                      <w:divsChild>
                        <w:div w:id="1558974950">
                          <w:marLeft w:val="0"/>
                          <w:marRight w:val="-100"/>
                          <w:marTop w:val="300"/>
                          <w:marBottom w:val="300"/>
                          <w:divBdr>
                            <w:top w:val="none" w:sz="0" w:space="0" w:color="auto"/>
                            <w:left w:val="none" w:sz="0" w:space="0" w:color="auto"/>
                            <w:bottom w:val="none" w:sz="0" w:space="0" w:color="auto"/>
                            <w:right w:val="none" w:sz="0" w:space="0" w:color="auto"/>
                          </w:divBdr>
                          <w:divsChild>
                            <w:div w:id="1385644826">
                              <w:marLeft w:val="0"/>
                              <w:marRight w:val="0"/>
                              <w:marTop w:val="300"/>
                              <w:marBottom w:val="300"/>
                              <w:divBdr>
                                <w:top w:val="none" w:sz="0" w:space="0" w:color="auto"/>
                                <w:left w:val="none" w:sz="0" w:space="0" w:color="auto"/>
                                <w:bottom w:val="none" w:sz="0" w:space="0" w:color="auto"/>
                                <w:right w:val="none" w:sz="0" w:space="0" w:color="auto"/>
                              </w:divBdr>
                              <w:divsChild>
                                <w:div w:id="1356931210">
                                  <w:marLeft w:val="0"/>
                                  <w:marRight w:val="0"/>
                                  <w:marTop w:val="0"/>
                                  <w:marBottom w:val="0"/>
                                  <w:divBdr>
                                    <w:top w:val="none" w:sz="0" w:space="0" w:color="auto"/>
                                    <w:left w:val="none" w:sz="0" w:space="0" w:color="auto"/>
                                    <w:bottom w:val="none" w:sz="0" w:space="0" w:color="auto"/>
                                    <w:right w:val="none" w:sz="0" w:space="0" w:color="auto"/>
                                  </w:divBdr>
                                  <w:divsChild>
                                    <w:div w:id="1230925517">
                                      <w:marLeft w:val="0"/>
                                      <w:marRight w:val="0"/>
                                      <w:marTop w:val="0"/>
                                      <w:marBottom w:val="0"/>
                                      <w:divBdr>
                                        <w:top w:val="none" w:sz="0" w:space="0" w:color="auto"/>
                                        <w:left w:val="none" w:sz="0" w:space="0" w:color="auto"/>
                                        <w:bottom w:val="none" w:sz="0" w:space="0" w:color="auto"/>
                                        <w:right w:val="none" w:sz="0" w:space="0" w:color="auto"/>
                                      </w:divBdr>
                                      <w:divsChild>
                                        <w:div w:id="22442064">
                                          <w:marLeft w:val="0"/>
                                          <w:marRight w:val="0"/>
                                          <w:marTop w:val="0"/>
                                          <w:marBottom w:val="0"/>
                                          <w:divBdr>
                                            <w:top w:val="none" w:sz="0" w:space="0" w:color="auto"/>
                                            <w:left w:val="none" w:sz="0" w:space="0" w:color="auto"/>
                                            <w:bottom w:val="none" w:sz="0" w:space="0" w:color="auto"/>
                                            <w:right w:val="none" w:sz="0" w:space="0" w:color="auto"/>
                                          </w:divBdr>
                                          <w:divsChild>
                                            <w:div w:id="927888626">
                                              <w:marLeft w:val="0"/>
                                              <w:marRight w:val="0"/>
                                              <w:marTop w:val="0"/>
                                              <w:marBottom w:val="0"/>
                                              <w:divBdr>
                                                <w:top w:val="none" w:sz="0" w:space="0" w:color="auto"/>
                                                <w:left w:val="none" w:sz="0" w:space="0" w:color="auto"/>
                                                <w:bottom w:val="none" w:sz="0" w:space="0" w:color="auto"/>
                                                <w:right w:val="none" w:sz="0" w:space="0" w:color="auto"/>
                                              </w:divBdr>
                                              <w:divsChild>
                                                <w:div w:id="452557133">
                                                  <w:marLeft w:val="0"/>
                                                  <w:marRight w:val="0"/>
                                                  <w:marTop w:val="0"/>
                                                  <w:marBottom w:val="0"/>
                                                  <w:divBdr>
                                                    <w:top w:val="none" w:sz="0" w:space="0" w:color="auto"/>
                                                    <w:left w:val="none" w:sz="0" w:space="0" w:color="auto"/>
                                                    <w:bottom w:val="none" w:sz="0" w:space="0" w:color="auto"/>
                                                    <w:right w:val="none" w:sz="0" w:space="0" w:color="auto"/>
                                                  </w:divBdr>
                                                  <w:divsChild>
                                                    <w:div w:id="2086487709">
                                                      <w:marLeft w:val="0"/>
                                                      <w:marRight w:val="0"/>
                                                      <w:marTop w:val="300"/>
                                                      <w:marBottom w:val="300"/>
                                                      <w:divBdr>
                                                        <w:top w:val="none" w:sz="0" w:space="0" w:color="auto"/>
                                                        <w:left w:val="none" w:sz="0" w:space="0" w:color="auto"/>
                                                        <w:bottom w:val="none" w:sz="0" w:space="0" w:color="auto"/>
                                                        <w:right w:val="none" w:sz="0" w:space="0" w:color="auto"/>
                                                      </w:divBdr>
                                                      <w:divsChild>
                                                        <w:div w:id="873615772">
                                                          <w:marLeft w:val="0"/>
                                                          <w:marRight w:val="0"/>
                                                          <w:marTop w:val="0"/>
                                                          <w:marBottom w:val="0"/>
                                                          <w:divBdr>
                                                            <w:top w:val="none" w:sz="0" w:space="0" w:color="auto"/>
                                                            <w:left w:val="none" w:sz="0" w:space="0" w:color="auto"/>
                                                            <w:bottom w:val="none" w:sz="0" w:space="0" w:color="auto"/>
                                                            <w:right w:val="none" w:sz="0" w:space="0" w:color="auto"/>
                                                          </w:divBdr>
                                                          <w:divsChild>
                                                            <w:div w:id="890462963">
                                                              <w:marLeft w:val="0"/>
                                                              <w:marRight w:val="0"/>
                                                              <w:marTop w:val="0"/>
                                                              <w:marBottom w:val="0"/>
                                                              <w:divBdr>
                                                                <w:top w:val="none" w:sz="0" w:space="0" w:color="auto"/>
                                                                <w:left w:val="none" w:sz="0" w:space="0" w:color="auto"/>
                                                                <w:bottom w:val="none" w:sz="0" w:space="0" w:color="auto"/>
                                                                <w:right w:val="none" w:sz="0" w:space="0" w:color="auto"/>
                                                              </w:divBdr>
                                                              <w:divsChild>
                                                                <w:div w:id="476187483">
                                                                  <w:marLeft w:val="0"/>
                                                                  <w:marRight w:val="0"/>
                                                                  <w:marTop w:val="300"/>
                                                                  <w:marBottom w:val="300"/>
                                                                  <w:divBdr>
                                                                    <w:top w:val="none" w:sz="0" w:space="0" w:color="auto"/>
                                                                    <w:left w:val="none" w:sz="0" w:space="0" w:color="auto"/>
                                                                    <w:bottom w:val="none" w:sz="0" w:space="0" w:color="auto"/>
                                                                    <w:right w:val="none" w:sz="0" w:space="0" w:color="auto"/>
                                                                  </w:divBdr>
                                                                  <w:divsChild>
                                                                    <w:div w:id="995035754">
                                                                      <w:marLeft w:val="0"/>
                                                                      <w:marRight w:val="0"/>
                                                                      <w:marTop w:val="0"/>
                                                                      <w:marBottom w:val="0"/>
                                                                      <w:divBdr>
                                                                        <w:top w:val="none" w:sz="0" w:space="0" w:color="auto"/>
                                                                        <w:left w:val="none" w:sz="0" w:space="0" w:color="auto"/>
                                                                        <w:bottom w:val="none" w:sz="0" w:space="0" w:color="auto"/>
                                                                        <w:right w:val="none" w:sz="0" w:space="0" w:color="auto"/>
                                                                      </w:divBdr>
                                                                      <w:divsChild>
                                                                        <w:div w:id="243346033">
                                                                          <w:marLeft w:val="0"/>
                                                                          <w:marRight w:val="0"/>
                                                                          <w:marTop w:val="0"/>
                                                                          <w:marBottom w:val="0"/>
                                                                          <w:divBdr>
                                                                            <w:top w:val="none" w:sz="0" w:space="0" w:color="auto"/>
                                                                            <w:left w:val="none" w:sz="0" w:space="0" w:color="auto"/>
                                                                            <w:bottom w:val="none" w:sz="0" w:space="0" w:color="auto"/>
                                                                            <w:right w:val="none" w:sz="0" w:space="0" w:color="auto"/>
                                                                          </w:divBdr>
                                                                          <w:divsChild>
                                                                            <w:div w:id="110542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019007">
      <w:bodyDiv w:val="1"/>
      <w:marLeft w:val="0"/>
      <w:marRight w:val="0"/>
      <w:marTop w:val="0"/>
      <w:marBottom w:val="0"/>
      <w:divBdr>
        <w:top w:val="none" w:sz="0" w:space="0" w:color="auto"/>
        <w:left w:val="none" w:sz="0" w:space="0" w:color="auto"/>
        <w:bottom w:val="none" w:sz="0" w:space="0" w:color="auto"/>
        <w:right w:val="none" w:sz="0" w:space="0" w:color="auto"/>
      </w:divBdr>
      <w:divsChild>
        <w:div w:id="453521939">
          <w:marLeft w:val="0"/>
          <w:marRight w:val="0"/>
          <w:marTop w:val="0"/>
          <w:marBottom w:val="0"/>
          <w:divBdr>
            <w:top w:val="none" w:sz="0" w:space="0" w:color="auto"/>
            <w:left w:val="none" w:sz="0" w:space="0" w:color="auto"/>
            <w:bottom w:val="none" w:sz="0" w:space="0" w:color="auto"/>
            <w:right w:val="none" w:sz="0" w:space="0" w:color="auto"/>
          </w:divBdr>
          <w:divsChild>
            <w:div w:id="551967287">
              <w:marLeft w:val="0"/>
              <w:marRight w:val="0"/>
              <w:marTop w:val="0"/>
              <w:marBottom w:val="0"/>
              <w:divBdr>
                <w:top w:val="none" w:sz="0" w:space="0" w:color="auto"/>
                <w:left w:val="none" w:sz="0" w:space="0" w:color="auto"/>
                <w:bottom w:val="none" w:sz="0" w:space="0" w:color="auto"/>
                <w:right w:val="none" w:sz="0" w:space="0" w:color="auto"/>
              </w:divBdr>
              <w:divsChild>
                <w:div w:id="1457485516">
                  <w:marLeft w:val="0"/>
                  <w:marRight w:val="0"/>
                  <w:marTop w:val="0"/>
                  <w:marBottom w:val="0"/>
                  <w:divBdr>
                    <w:top w:val="none" w:sz="0" w:space="0" w:color="auto"/>
                    <w:left w:val="none" w:sz="0" w:space="0" w:color="auto"/>
                    <w:bottom w:val="none" w:sz="0" w:space="0" w:color="auto"/>
                    <w:right w:val="none" w:sz="0" w:space="0" w:color="auto"/>
                  </w:divBdr>
                  <w:divsChild>
                    <w:div w:id="1935895175">
                      <w:marLeft w:val="0"/>
                      <w:marRight w:val="0"/>
                      <w:marTop w:val="0"/>
                      <w:marBottom w:val="0"/>
                      <w:divBdr>
                        <w:top w:val="none" w:sz="0" w:space="0" w:color="auto"/>
                        <w:left w:val="none" w:sz="0" w:space="0" w:color="auto"/>
                        <w:bottom w:val="none" w:sz="0" w:space="0" w:color="auto"/>
                        <w:right w:val="none" w:sz="0" w:space="0" w:color="auto"/>
                      </w:divBdr>
                      <w:divsChild>
                        <w:div w:id="694498067">
                          <w:marLeft w:val="0"/>
                          <w:marRight w:val="750"/>
                          <w:marTop w:val="0"/>
                          <w:marBottom w:val="0"/>
                          <w:divBdr>
                            <w:top w:val="none" w:sz="0" w:space="0" w:color="auto"/>
                            <w:left w:val="none" w:sz="0" w:space="0" w:color="auto"/>
                            <w:bottom w:val="none" w:sz="0" w:space="0" w:color="auto"/>
                            <w:right w:val="none" w:sz="0" w:space="0" w:color="auto"/>
                          </w:divBdr>
                          <w:divsChild>
                            <w:div w:id="1270892874">
                              <w:marLeft w:val="0"/>
                              <w:marRight w:val="0"/>
                              <w:marTop w:val="0"/>
                              <w:marBottom w:val="0"/>
                              <w:divBdr>
                                <w:top w:val="none" w:sz="0" w:space="0" w:color="auto"/>
                                <w:left w:val="none" w:sz="0" w:space="0" w:color="auto"/>
                                <w:bottom w:val="none" w:sz="0" w:space="0" w:color="auto"/>
                                <w:right w:val="none" w:sz="0" w:space="0" w:color="auto"/>
                              </w:divBdr>
                              <w:divsChild>
                                <w:div w:id="1011101081">
                                  <w:marLeft w:val="0"/>
                                  <w:marRight w:val="0"/>
                                  <w:marTop w:val="0"/>
                                  <w:marBottom w:val="0"/>
                                  <w:divBdr>
                                    <w:top w:val="none" w:sz="0" w:space="0" w:color="auto"/>
                                    <w:left w:val="none" w:sz="0" w:space="0" w:color="auto"/>
                                    <w:bottom w:val="none" w:sz="0" w:space="0" w:color="auto"/>
                                    <w:right w:val="none" w:sz="0" w:space="0" w:color="auto"/>
                                  </w:divBdr>
                                  <w:divsChild>
                                    <w:div w:id="266817229">
                                      <w:marLeft w:val="0"/>
                                      <w:marRight w:val="0"/>
                                      <w:marTop w:val="0"/>
                                      <w:marBottom w:val="0"/>
                                      <w:divBdr>
                                        <w:top w:val="none" w:sz="0" w:space="0" w:color="auto"/>
                                        <w:left w:val="none" w:sz="0" w:space="0" w:color="auto"/>
                                        <w:bottom w:val="none" w:sz="0" w:space="0" w:color="auto"/>
                                        <w:right w:val="none" w:sz="0" w:space="0" w:color="auto"/>
                                      </w:divBdr>
                                      <w:divsChild>
                                        <w:div w:id="622462473">
                                          <w:marLeft w:val="0"/>
                                          <w:marRight w:val="0"/>
                                          <w:marTop w:val="0"/>
                                          <w:marBottom w:val="0"/>
                                          <w:divBdr>
                                            <w:top w:val="none" w:sz="0" w:space="0" w:color="auto"/>
                                            <w:left w:val="none" w:sz="0" w:space="0" w:color="auto"/>
                                            <w:bottom w:val="none" w:sz="0" w:space="0" w:color="auto"/>
                                            <w:right w:val="none" w:sz="0" w:space="0" w:color="auto"/>
                                          </w:divBdr>
                                          <w:divsChild>
                                            <w:div w:id="1869903951">
                                              <w:marLeft w:val="0"/>
                                              <w:marRight w:val="0"/>
                                              <w:marTop w:val="300"/>
                                              <w:marBottom w:val="300"/>
                                              <w:divBdr>
                                                <w:top w:val="none" w:sz="0" w:space="0" w:color="auto"/>
                                                <w:left w:val="none" w:sz="0" w:space="0" w:color="auto"/>
                                                <w:bottom w:val="none" w:sz="0" w:space="0" w:color="auto"/>
                                                <w:right w:val="none" w:sz="0" w:space="0" w:color="auto"/>
                                              </w:divBdr>
                                              <w:divsChild>
                                                <w:div w:id="1283339791">
                                                  <w:marLeft w:val="0"/>
                                                  <w:marRight w:val="0"/>
                                                  <w:marTop w:val="0"/>
                                                  <w:marBottom w:val="0"/>
                                                  <w:divBdr>
                                                    <w:top w:val="none" w:sz="0" w:space="0" w:color="auto"/>
                                                    <w:left w:val="none" w:sz="0" w:space="0" w:color="auto"/>
                                                    <w:bottom w:val="none" w:sz="0" w:space="0" w:color="auto"/>
                                                    <w:right w:val="none" w:sz="0" w:space="0" w:color="auto"/>
                                                  </w:divBdr>
                                                  <w:divsChild>
                                                    <w:div w:id="259604633">
                                                      <w:marLeft w:val="0"/>
                                                      <w:marRight w:val="0"/>
                                                      <w:marTop w:val="0"/>
                                                      <w:marBottom w:val="0"/>
                                                      <w:divBdr>
                                                        <w:top w:val="none" w:sz="0" w:space="0" w:color="auto"/>
                                                        <w:left w:val="none" w:sz="0" w:space="0" w:color="auto"/>
                                                        <w:bottom w:val="none" w:sz="0" w:space="0" w:color="auto"/>
                                                        <w:right w:val="none" w:sz="0" w:space="0" w:color="auto"/>
                                                      </w:divBdr>
                                                      <w:divsChild>
                                                        <w:div w:id="687294373">
                                                          <w:marLeft w:val="0"/>
                                                          <w:marRight w:val="0"/>
                                                          <w:marTop w:val="0"/>
                                                          <w:marBottom w:val="0"/>
                                                          <w:divBdr>
                                                            <w:top w:val="none" w:sz="0" w:space="0" w:color="auto"/>
                                                            <w:left w:val="none" w:sz="0" w:space="0" w:color="auto"/>
                                                            <w:bottom w:val="none" w:sz="0" w:space="0" w:color="auto"/>
                                                            <w:right w:val="none" w:sz="0" w:space="0" w:color="auto"/>
                                                          </w:divBdr>
                                                          <w:divsChild>
                                                            <w:div w:id="1857770643">
                                                              <w:marLeft w:val="0"/>
                                                              <w:marRight w:val="0"/>
                                                              <w:marTop w:val="0"/>
                                                              <w:marBottom w:val="0"/>
                                                              <w:divBdr>
                                                                <w:top w:val="none" w:sz="0" w:space="0" w:color="auto"/>
                                                                <w:left w:val="none" w:sz="0" w:space="0" w:color="auto"/>
                                                                <w:bottom w:val="none" w:sz="0" w:space="0" w:color="auto"/>
                                                                <w:right w:val="none" w:sz="0" w:space="0" w:color="auto"/>
                                                              </w:divBdr>
                                                              <w:divsChild>
                                                                <w:div w:id="82878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4856842">
      <w:bodyDiv w:val="1"/>
      <w:marLeft w:val="0"/>
      <w:marRight w:val="0"/>
      <w:marTop w:val="0"/>
      <w:marBottom w:val="0"/>
      <w:divBdr>
        <w:top w:val="none" w:sz="0" w:space="0" w:color="auto"/>
        <w:left w:val="none" w:sz="0" w:space="0" w:color="auto"/>
        <w:bottom w:val="none" w:sz="0" w:space="0" w:color="auto"/>
        <w:right w:val="none" w:sz="0" w:space="0" w:color="auto"/>
      </w:divBdr>
    </w:div>
    <w:div w:id="1422991214">
      <w:bodyDiv w:val="1"/>
      <w:marLeft w:val="0"/>
      <w:marRight w:val="0"/>
      <w:marTop w:val="0"/>
      <w:marBottom w:val="0"/>
      <w:divBdr>
        <w:top w:val="none" w:sz="0" w:space="0" w:color="auto"/>
        <w:left w:val="none" w:sz="0" w:space="0" w:color="auto"/>
        <w:bottom w:val="none" w:sz="0" w:space="0" w:color="auto"/>
        <w:right w:val="none" w:sz="0" w:space="0" w:color="auto"/>
      </w:divBdr>
      <w:divsChild>
        <w:div w:id="1522431173">
          <w:marLeft w:val="0"/>
          <w:marRight w:val="0"/>
          <w:marTop w:val="0"/>
          <w:marBottom w:val="0"/>
          <w:divBdr>
            <w:top w:val="none" w:sz="0" w:space="0" w:color="auto"/>
            <w:left w:val="none" w:sz="0" w:space="0" w:color="auto"/>
            <w:bottom w:val="none" w:sz="0" w:space="0" w:color="auto"/>
            <w:right w:val="none" w:sz="0" w:space="0" w:color="auto"/>
          </w:divBdr>
          <w:divsChild>
            <w:div w:id="1529566486">
              <w:marLeft w:val="0"/>
              <w:marRight w:val="0"/>
              <w:marTop w:val="0"/>
              <w:marBottom w:val="0"/>
              <w:divBdr>
                <w:top w:val="none" w:sz="0" w:space="0" w:color="auto"/>
                <w:left w:val="none" w:sz="0" w:space="0" w:color="auto"/>
                <w:bottom w:val="none" w:sz="0" w:space="0" w:color="auto"/>
                <w:right w:val="none" w:sz="0" w:space="0" w:color="auto"/>
              </w:divBdr>
              <w:divsChild>
                <w:div w:id="1566914646">
                  <w:marLeft w:val="0"/>
                  <w:marRight w:val="0"/>
                  <w:marTop w:val="0"/>
                  <w:marBottom w:val="0"/>
                  <w:divBdr>
                    <w:top w:val="none" w:sz="0" w:space="0" w:color="auto"/>
                    <w:left w:val="none" w:sz="0" w:space="0" w:color="auto"/>
                    <w:bottom w:val="none" w:sz="0" w:space="0" w:color="auto"/>
                    <w:right w:val="none" w:sz="0" w:space="0" w:color="auto"/>
                  </w:divBdr>
                  <w:divsChild>
                    <w:div w:id="965280407">
                      <w:marLeft w:val="0"/>
                      <w:marRight w:val="0"/>
                      <w:marTop w:val="0"/>
                      <w:marBottom w:val="0"/>
                      <w:divBdr>
                        <w:top w:val="none" w:sz="0" w:space="0" w:color="auto"/>
                        <w:left w:val="none" w:sz="0" w:space="0" w:color="auto"/>
                        <w:bottom w:val="none" w:sz="0" w:space="0" w:color="auto"/>
                        <w:right w:val="none" w:sz="0" w:space="0" w:color="auto"/>
                      </w:divBdr>
                      <w:divsChild>
                        <w:div w:id="565800469">
                          <w:marLeft w:val="0"/>
                          <w:marRight w:val="-100"/>
                          <w:marTop w:val="300"/>
                          <w:marBottom w:val="300"/>
                          <w:divBdr>
                            <w:top w:val="none" w:sz="0" w:space="0" w:color="auto"/>
                            <w:left w:val="none" w:sz="0" w:space="0" w:color="auto"/>
                            <w:bottom w:val="none" w:sz="0" w:space="0" w:color="auto"/>
                            <w:right w:val="none" w:sz="0" w:space="0" w:color="auto"/>
                          </w:divBdr>
                          <w:divsChild>
                            <w:div w:id="496001005">
                              <w:marLeft w:val="0"/>
                              <w:marRight w:val="0"/>
                              <w:marTop w:val="300"/>
                              <w:marBottom w:val="300"/>
                              <w:divBdr>
                                <w:top w:val="none" w:sz="0" w:space="0" w:color="auto"/>
                                <w:left w:val="none" w:sz="0" w:space="0" w:color="auto"/>
                                <w:bottom w:val="none" w:sz="0" w:space="0" w:color="auto"/>
                                <w:right w:val="none" w:sz="0" w:space="0" w:color="auto"/>
                              </w:divBdr>
                              <w:divsChild>
                                <w:div w:id="1125852160">
                                  <w:marLeft w:val="0"/>
                                  <w:marRight w:val="0"/>
                                  <w:marTop w:val="0"/>
                                  <w:marBottom w:val="0"/>
                                  <w:divBdr>
                                    <w:top w:val="none" w:sz="0" w:space="0" w:color="auto"/>
                                    <w:left w:val="none" w:sz="0" w:space="0" w:color="auto"/>
                                    <w:bottom w:val="none" w:sz="0" w:space="0" w:color="auto"/>
                                    <w:right w:val="none" w:sz="0" w:space="0" w:color="auto"/>
                                  </w:divBdr>
                                  <w:divsChild>
                                    <w:div w:id="1050031333">
                                      <w:marLeft w:val="0"/>
                                      <w:marRight w:val="0"/>
                                      <w:marTop w:val="0"/>
                                      <w:marBottom w:val="0"/>
                                      <w:divBdr>
                                        <w:top w:val="none" w:sz="0" w:space="0" w:color="auto"/>
                                        <w:left w:val="none" w:sz="0" w:space="0" w:color="auto"/>
                                        <w:bottom w:val="none" w:sz="0" w:space="0" w:color="auto"/>
                                        <w:right w:val="none" w:sz="0" w:space="0" w:color="auto"/>
                                      </w:divBdr>
                                      <w:divsChild>
                                        <w:div w:id="72708019">
                                          <w:marLeft w:val="0"/>
                                          <w:marRight w:val="0"/>
                                          <w:marTop w:val="0"/>
                                          <w:marBottom w:val="0"/>
                                          <w:divBdr>
                                            <w:top w:val="none" w:sz="0" w:space="0" w:color="auto"/>
                                            <w:left w:val="none" w:sz="0" w:space="0" w:color="auto"/>
                                            <w:bottom w:val="none" w:sz="0" w:space="0" w:color="auto"/>
                                            <w:right w:val="none" w:sz="0" w:space="0" w:color="auto"/>
                                          </w:divBdr>
                                          <w:divsChild>
                                            <w:div w:id="115416733">
                                              <w:marLeft w:val="0"/>
                                              <w:marRight w:val="0"/>
                                              <w:marTop w:val="0"/>
                                              <w:marBottom w:val="0"/>
                                              <w:divBdr>
                                                <w:top w:val="none" w:sz="0" w:space="0" w:color="auto"/>
                                                <w:left w:val="none" w:sz="0" w:space="0" w:color="auto"/>
                                                <w:bottom w:val="none" w:sz="0" w:space="0" w:color="auto"/>
                                                <w:right w:val="none" w:sz="0" w:space="0" w:color="auto"/>
                                              </w:divBdr>
                                              <w:divsChild>
                                                <w:div w:id="2107383270">
                                                  <w:marLeft w:val="0"/>
                                                  <w:marRight w:val="0"/>
                                                  <w:marTop w:val="0"/>
                                                  <w:marBottom w:val="0"/>
                                                  <w:divBdr>
                                                    <w:top w:val="none" w:sz="0" w:space="0" w:color="auto"/>
                                                    <w:left w:val="none" w:sz="0" w:space="0" w:color="auto"/>
                                                    <w:bottom w:val="none" w:sz="0" w:space="0" w:color="auto"/>
                                                    <w:right w:val="none" w:sz="0" w:space="0" w:color="auto"/>
                                                  </w:divBdr>
                                                  <w:divsChild>
                                                    <w:div w:id="799809388">
                                                      <w:marLeft w:val="0"/>
                                                      <w:marRight w:val="0"/>
                                                      <w:marTop w:val="300"/>
                                                      <w:marBottom w:val="300"/>
                                                      <w:divBdr>
                                                        <w:top w:val="none" w:sz="0" w:space="0" w:color="auto"/>
                                                        <w:left w:val="none" w:sz="0" w:space="0" w:color="auto"/>
                                                        <w:bottom w:val="none" w:sz="0" w:space="0" w:color="auto"/>
                                                        <w:right w:val="none" w:sz="0" w:space="0" w:color="auto"/>
                                                      </w:divBdr>
                                                      <w:divsChild>
                                                        <w:div w:id="1984580871">
                                                          <w:marLeft w:val="0"/>
                                                          <w:marRight w:val="0"/>
                                                          <w:marTop w:val="0"/>
                                                          <w:marBottom w:val="0"/>
                                                          <w:divBdr>
                                                            <w:top w:val="none" w:sz="0" w:space="0" w:color="auto"/>
                                                            <w:left w:val="none" w:sz="0" w:space="0" w:color="auto"/>
                                                            <w:bottom w:val="none" w:sz="0" w:space="0" w:color="auto"/>
                                                            <w:right w:val="none" w:sz="0" w:space="0" w:color="auto"/>
                                                          </w:divBdr>
                                                          <w:divsChild>
                                                            <w:div w:id="841816362">
                                                              <w:marLeft w:val="0"/>
                                                              <w:marRight w:val="0"/>
                                                              <w:marTop w:val="0"/>
                                                              <w:marBottom w:val="0"/>
                                                              <w:divBdr>
                                                                <w:top w:val="none" w:sz="0" w:space="0" w:color="auto"/>
                                                                <w:left w:val="none" w:sz="0" w:space="0" w:color="auto"/>
                                                                <w:bottom w:val="none" w:sz="0" w:space="0" w:color="auto"/>
                                                                <w:right w:val="none" w:sz="0" w:space="0" w:color="auto"/>
                                                              </w:divBdr>
                                                              <w:divsChild>
                                                                <w:div w:id="704215473">
                                                                  <w:marLeft w:val="0"/>
                                                                  <w:marRight w:val="0"/>
                                                                  <w:marTop w:val="300"/>
                                                                  <w:marBottom w:val="300"/>
                                                                  <w:divBdr>
                                                                    <w:top w:val="none" w:sz="0" w:space="0" w:color="auto"/>
                                                                    <w:left w:val="none" w:sz="0" w:space="0" w:color="auto"/>
                                                                    <w:bottom w:val="none" w:sz="0" w:space="0" w:color="auto"/>
                                                                    <w:right w:val="none" w:sz="0" w:space="0" w:color="auto"/>
                                                                  </w:divBdr>
                                                                  <w:divsChild>
                                                                    <w:div w:id="1825582371">
                                                                      <w:marLeft w:val="0"/>
                                                                      <w:marRight w:val="0"/>
                                                                      <w:marTop w:val="0"/>
                                                                      <w:marBottom w:val="0"/>
                                                                      <w:divBdr>
                                                                        <w:top w:val="none" w:sz="0" w:space="0" w:color="auto"/>
                                                                        <w:left w:val="none" w:sz="0" w:space="0" w:color="auto"/>
                                                                        <w:bottom w:val="none" w:sz="0" w:space="0" w:color="auto"/>
                                                                        <w:right w:val="none" w:sz="0" w:space="0" w:color="auto"/>
                                                                      </w:divBdr>
                                                                      <w:divsChild>
                                                                        <w:div w:id="1785540374">
                                                                          <w:marLeft w:val="0"/>
                                                                          <w:marRight w:val="0"/>
                                                                          <w:marTop w:val="0"/>
                                                                          <w:marBottom w:val="0"/>
                                                                          <w:divBdr>
                                                                            <w:top w:val="none" w:sz="0" w:space="0" w:color="auto"/>
                                                                            <w:left w:val="none" w:sz="0" w:space="0" w:color="auto"/>
                                                                            <w:bottom w:val="none" w:sz="0" w:space="0" w:color="auto"/>
                                                                            <w:right w:val="none" w:sz="0" w:space="0" w:color="auto"/>
                                                                          </w:divBdr>
                                                                          <w:divsChild>
                                                                            <w:div w:id="125948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59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psychrehabassociation.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moore@psychrehabassociation.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rriott.com/hotels/travel/bwish-renaissance-baltimore-harborplace-hote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moore@psychrehabassoci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3186</Words>
  <Characters>18164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21308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Carey,Veronica</dc:creator>
  <cp:lastModifiedBy>Amy Lestition</cp:lastModifiedBy>
  <cp:revision>6</cp:revision>
  <cp:lastPrinted>2013-09-30T17:31:00Z</cp:lastPrinted>
  <dcterms:created xsi:type="dcterms:W3CDTF">2013-09-30T16:42:00Z</dcterms:created>
  <dcterms:modified xsi:type="dcterms:W3CDTF">2013-09-30T17:44:00Z</dcterms:modified>
</cp:coreProperties>
</file>